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EDAA5" w14:textId="5FA7EAAE" w:rsidR="008474DE" w:rsidRPr="000F36EA" w:rsidRDefault="000F36EA" w:rsidP="000F36EA">
      <w:pPr>
        <w:jc w:val="center"/>
        <w:rPr>
          <w:rFonts w:ascii="Arial" w:hAnsi="Arial" w:cs="Arial"/>
          <w:b/>
          <w:sz w:val="28"/>
          <w:szCs w:val="28"/>
        </w:rPr>
      </w:pPr>
      <w:r w:rsidRPr="000F36EA">
        <w:rPr>
          <w:rFonts w:ascii="Arial" w:hAnsi="Arial" w:cs="Arial"/>
          <w:b/>
          <w:sz w:val="28"/>
          <w:szCs w:val="28"/>
        </w:rPr>
        <w:t>Travel Diary</w:t>
      </w:r>
      <w:r w:rsidR="00B00D62">
        <w:rPr>
          <w:rStyle w:val="FootnoteReference"/>
          <w:rFonts w:ascii="Arial" w:hAnsi="Arial" w:cs="Arial"/>
          <w:b/>
          <w:sz w:val="28"/>
          <w:szCs w:val="28"/>
        </w:rPr>
        <w:footnoteReference w:id="1"/>
      </w:r>
    </w:p>
    <w:p w14:paraId="5A56C5C7" w14:textId="77777777" w:rsidR="000F36EA" w:rsidRDefault="000F36EA" w:rsidP="000F36EA">
      <w:pPr>
        <w:rPr>
          <w:rFonts w:ascii="Arial" w:hAnsi="Arial" w:cs="Arial"/>
        </w:rPr>
      </w:pPr>
    </w:p>
    <w:p w14:paraId="4DEE5B54" w14:textId="77777777" w:rsidR="000F36EA" w:rsidRDefault="000F36EA" w:rsidP="000F36EA">
      <w:pPr>
        <w:numPr>
          <w:ilvl w:val="0"/>
          <w:numId w:val="5"/>
        </w:numPr>
        <w:tabs>
          <w:tab w:val="clear" w:pos="360"/>
        </w:tabs>
        <w:ind w:left="1418" w:hanging="709"/>
      </w:pPr>
      <w:r>
        <w:t>This page – notes on the requirement for and completion of a travel diary</w:t>
      </w:r>
    </w:p>
    <w:p w14:paraId="4C327EE8" w14:textId="77777777" w:rsidR="000F36EA" w:rsidRDefault="000F36EA" w:rsidP="000F36EA">
      <w:pPr>
        <w:numPr>
          <w:ilvl w:val="0"/>
          <w:numId w:val="5"/>
        </w:numPr>
        <w:tabs>
          <w:tab w:val="clear" w:pos="360"/>
        </w:tabs>
        <w:ind w:left="1418" w:hanging="709"/>
      </w:pPr>
      <w:r>
        <w:t xml:space="preserve">Next page – </w:t>
      </w:r>
      <w:r w:rsidR="001954CB">
        <w:t>An example of a t</w:t>
      </w:r>
      <w:r>
        <w:t xml:space="preserve">ravel </w:t>
      </w:r>
      <w:r w:rsidR="001954CB">
        <w:t>d</w:t>
      </w:r>
      <w:r>
        <w:t xml:space="preserve">iary </w:t>
      </w:r>
      <w:r w:rsidR="001954CB">
        <w:t>f</w:t>
      </w:r>
      <w:r>
        <w:t>ormat</w:t>
      </w:r>
    </w:p>
    <w:p w14:paraId="483B5882" w14:textId="77777777" w:rsidR="000F36EA" w:rsidRDefault="000F36EA" w:rsidP="000F36EA"/>
    <w:p w14:paraId="27BF3EFB" w14:textId="4D64D73F" w:rsidR="000F36EA" w:rsidRDefault="000F36EA" w:rsidP="00CC260E">
      <w:pPr>
        <w:jc w:val="both"/>
      </w:pPr>
      <w:r>
        <w:t xml:space="preserve">The Australian Tax Office </w:t>
      </w:r>
      <w:r w:rsidR="001954CB">
        <w:t xml:space="preserve">(ATO) </w:t>
      </w:r>
      <w:r>
        <w:t>requires that an employee must keep a trav</w:t>
      </w:r>
      <w:r w:rsidR="00CC260E">
        <w:t xml:space="preserve">el diary whenever the travel is for a period of more than </w:t>
      </w:r>
      <w:r w:rsidR="00B00D62">
        <w:t>5</w:t>
      </w:r>
      <w:r w:rsidR="00CC260E">
        <w:t xml:space="preserve"> </w:t>
      </w:r>
      <w:r w:rsidR="00785BA6">
        <w:t xml:space="preserve">consecutive </w:t>
      </w:r>
      <w:r w:rsidR="00CC260E">
        <w:t>nights</w:t>
      </w:r>
      <w:r w:rsidR="00B00D62">
        <w:t xml:space="preserve"> for international travel. </w:t>
      </w:r>
    </w:p>
    <w:p w14:paraId="176CFED5" w14:textId="21675974" w:rsidR="00B00D62" w:rsidRDefault="00B00D62" w:rsidP="00CC260E">
      <w:pPr>
        <w:jc w:val="both"/>
      </w:pPr>
    </w:p>
    <w:p w14:paraId="5BAACE51" w14:textId="5FEEB257" w:rsidR="00B00D62" w:rsidRDefault="00B00D62" w:rsidP="00CC260E">
      <w:pPr>
        <w:jc w:val="both"/>
      </w:pPr>
      <w:r>
        <w:t xml:space="preserve">For domestic travel that is more than 5 consecutive nights, a travel diary is only required when the travel was not undertaken exclusively for business purposes (i.e. where there is a personal element to travel). </w:t>
      </w:r>
    </w:p>
    <w:p w14:paraId="6EDFEF29" w14:textId="77777777" w:rsidR="000F36EA" w:rsidRDefault="000F36EA" w:rsidP="000F36EA">
      <w:pPr>
        <w:jc w:val="both"/>
      </w:pPr>
    </w:p>
    <w:p w14:paraId="3F6C4801" w14:textId="194C8F74" w:rsidR="0057576A" w:rsidRDefault="0057576A" w:rsidP="0057576A">
      <w:pPr>
        <w:jc w:val="both"/>
      </w:pPr>
      <w:r>
        <w:t>Note, i</w:t>
      </w:r>
      <w:r w:rsidRPr="0057576A">
        <w:t>n determining</w:t>
      </w:r>
      <w:r w:rsidR="00B00D62">
        <w:t xml:space="preserve"> the threshold requirement of more than 5 consecutive nights</w:t>
      </w:r>
      <w:r w:rsidRPr="0057576A">
        <w:t xml:space="preserve"> the total number of nights </w:t>
      </w:r>
      <w:r w:rsidR="004D035E">
        <w:t xml:space="preserve">is calculated from the first day </w:t>
      </w:r>
      <w:r w:rsidRPr="0057576A">
        <w:t>the employee is away from their home, including any transit time</w:t>
      </w:r>
      <w:r w:rsidR="004D035E">
        <w:t>, and ends when they return home.</w:t>
      </w:r>
      <w:r>
        <w:t xml:space="preserve"> </w:t>
      </w:r>
    </w:p>
    <w:p w14:paraId="4536552F" w14:textId="77777777" w:rsidR="0057576A" w:rsidRDefault="0057576A" w:rsidP="0057576A">
      <w:pPr>
        <w:jc w:val="both"/>
      </w:pPr>
    </w:p>
    <w:p w14:paraId="76171EE2" w14:textId="77777777" w:rsidR="000F36EA" w:rsidRDefault="000F36EA" w:rsidP="000F36EA">
      <w:pPr>
        <w:pStyle w:val="Heading1"/>
        <w:jc w:val="both"/>
      </w:pPr>
      <w:r>
        <w:t>Format of the Travel Diary</w:t>
      </w:r>
    </w:p>
    <w:p w14:paraId="7008C713" w14:textId="77777777" w:rsidR="000F36EA" w:rsidRDefault="000F36EA" w:rsidP="000F36EA">
      <w:pPr>
        <w:jc w:val="both"/>
      </w:pPr>
    </w:p>
    <w:p w14:paraId="1BCA113A" w14:textId="77777777" w:rsidR="000F36EA" w:rsidRDefault="000F36EA" w:rsidP="000F36EA">
      <w:pPr>
        <w:jc w:val="both"/>
      </w:pPr>
      <w:r>
        <w:t xml:space="preserve">A daily record of each business activity undertaken during the travel must be recorded in the diary.  A summarisation of business activities that occurred over </w:t>
      </w:r>
      <w:proofErr w:type="gramStart"/>
      <w:r>
        <w:t>a number of</w:t>
      </w:r>
      <w:proofErr w:type="gramEnd"/>
      <w:r>
        <w:t xml:space="preserve"> days is not acceptable.</w:t>
      </w:r>
    </w:p>
    <w:p w14:paraId="32039226" w14:textId="77777777" w:rsidR="000F36EA" w:rsidRDefault="000F36EA" w:rsidP="000F36EA">
      <w:pPr>
        <w:jc w:val="both"/>
      </w:pPr>
    </w:p>
    <w:p w14:paraId="4E0A787F" w14:textId="77777777" w:rsidR="000F36EA" w:rsidRDefault="000F36EA" w:rsidP="000F36EA">
      <w:pPr>
        <w:jc w:val="both"/>
      </w:pPr>
      <w:r>
        <w:t xml:space="preserve">The </w:t>
      </w:r>
      <w:r w:rsidR="001954CB">
        <w:t>ATO</w:t>
      </w:r>
      <w:r>
        <w:t xml:space="preserve"> requires that the diary must be signed by the employee and contain </w:t>
      </w:r>
      <w:proofErr w:type="gramStart"/>
      <w:r>
        <w:t>all of</w:t>
      </w:r>
      <w:proofErr w:type="gramEnd"/>
      <w:r>
        <w:t xml:space="preserve"> the following details</w:t>
      </w:r>
      <w:r w:rsidR="001954CB">
        <w:t xml:space="preserve">, at the minimum, </w:t>
      </w:r>
      <w:r>
        <w:rPr>
          <w:u w:val="single"/>
        </w:rPr>
        <w:t>for each work activity</w:t>
      </w:r>
      <w:r>
        <w:t xml:space="preserve"> during the trip</w:t>
      </w:r>
      <w:r w:rsidR="001954CB">
        <w:t xml:space="preserve"> to support the fact that the travel activities are business related</w:t>
      </w:r>
      <w:r>
        <w:t>:</w:t>
      </w:r>
    </w:p>
    <w:p w14:paraId="02BD7EED" w14:textId="77777777" w:rsidR="000F36EA" w:rsidRDefault="000F36EA" w:rsidP="000F36EA">
      <w:pPr>
        <w:jc w:val="both"/>
      </w:pPr>
    </w:p>
    <w:p w14:paraId="3ABAF4F5" w14:textId="2EC6DB6F" w:rsidR="000F36EA" w:rsidRDefault="000F36EA" w:rsidP="000F36EA">
      <w:pPr>
        <w:numPr>
          <w:ilvl w:val="0"/>
          <w:numId w:val="1"/>
        </w:numPr>
        <w:tabs>
          <w:tab w:val="num" w:pos="1440"/>
        </w:tabs>
        <w:ind w:left="1440"/>
        <w:jc w:val="both"/>
      </w:pPr>
      <w:r>
        <w:t xml:space="preserve">The place where the activity was </w:t>
      </w:r>
      <w:r w:rsidR="00F84077">
        <w:t>undertaken.</w:t>
      </w:r>
    </w:p>
    <w:p w14:paraId="315430F3" w14:textId="420272F3" w:rsidR="000F36EA" w:rsidRDefault="000F36EA" w:rsidP="000F36EA">
      <w:pPr>
        <w:numPr>
          <w:ilvl w:val="0"/>
          <w:numId w:val="1"/>
        </w:numPr>
        <w:tabs>
          <w:tab w:val="num" w:pos="1440"/>
        </w:tabs>
        <w:ind w:left="1440"/>
        <w:jc w:val="both"/>
      </w:pPr>
      <w:r>
        <w:t xml:space="preserve">The date and approximate time when the activity </w:t>
      </w:r>
      <w:r w:rsidR="00F84077">
        <w:t>commenced.</w:t>
      </w:r>
    </w:p>
    <w:p w14:paraId="05E6B1DF" w14:textId="7CC57F53" w:rsidR="000F36EA" w:rsidRDefault="000F36EA" w:rsidP="000F36EA">
      <w:pPr>
        <w:numPr>
          <w:ilvl w:val="0"/>
          <w:numId w:val="1"/>
        </w:numPr>
        <w:tabs>
          <w:tab w:val="num" w:pos="1440"/>
        </w:tabs>
        <w:ind w:left="1440"/>
        <w:jc w:val="both"/>
      </w:pPr>
      <w:r>
        <w:t xml:space="preserve">The duration of the </w:t>
      </w:r>
      <w:r w:rsidR="00F84077">
        <w:t>activity.</w:t>
      </w:r>
    </w:p>
    <w:p w14:paraId="7E427872" w14:textId="77777777" w:rsidR="000F36EA" w:rsidRDefault="000F36EA" w:rsidP="000F36EA">
      <w:pPr>
        <w:numPr>
          <w:ilvl w:val="0"/>
          <w:numId w:val="1"/>
        </w:numPr>
        <w:tabs>
          <w:tab w:val="num" w:pos="1440"/>
        </w:tabs>
        <w:ind w:left="1440"/>
        <w:jc w:val="both"/>
      </w:pPr>
      <w:r>
        <w:t>The nature of the work activity; and</w:t>
      </w:r>
    </w:p>
    <w:p w14:paraId="5713B5B5" w14:textId="77777777" w:rsidR="000F36EA" w:rsidRDefault="000F36EA" w:rsidP="000F36EA">
      <w:pPr>
        <w:numPr>
          <w:ilvl w:val="0"/>
          <w:numId w:val="1"/>
        </w:numPr>
        <w:tabs>
          <w:tab w:val="num" w:pos="1440"/>
        </w:tabs>
        <w:ind w:left="1440"/>
        <w:jc w:val="both"/>
      </w:pPr>
      <w:r>
        <w:t>The date on which the entry (in the diary) was made.</w:t>
      </w:r>
    </w:p>
    <w:p w14:paraId="2A2ECA2E" w14:textId="77777777" w:rsidR="000F36EA" w:rsidRDefault="000F36EA" w:rsidP="000F36EA">
      <w:pPr>
        <w:jc w:val="both"/>
      </w:pPr>
    </w:p>
    <w:p w14:paraId="600F0FFD" w14:textId="77777777" w:rsidR="000F36EA" w:rsidRDefault="000F36EA" w:rsidP="000F36EA">
      <w:pPr>
        <w:jc w:val="both"/>
      </w:pPr>
      <w:r>
        <w:t xml:space="preserve">Diaries must </w:t>
      </w:r>
      <w:r w:rsidR="001954CB">
        <w:t xml:space="preserve">also </w:t>
      </w:r>
      <w:r>
        <w:t>show:</w:t>
      </w:r>
    </w:p>
    <w:p w14:paraId="3CE54F7A" w14:textId="77777777" w:rsidR="000F36EA" w:rsidRDefault="000F36EA" w:rsidP="000F36EA">
      <w:pPr>
        <w:jc w:val="both"/>
      </w:pPr>
    </w:p>
    <w:p w14:paraId="4426CABF" w14:textId="40A95D5C" w:rsidR="000F36EA" w:rsidRDefault="000F36EA" w:rsidP="000F36EA">
      <w:pPr>
        <w:numPr>
          <w:ilvl w:val="0"/>
          <w:numId w:val="2"/>
        </w:numPr>
        <w:tabs>
          <w:tab w:val="num" w:pos="1440"/>
        </w:tabs>
        <w:ind w:left="1440"/>
        <w:jc w:val="both"/>
      </w:pPr>
      <w:r>
        <w:t>departure date (from home or office</w:t>
      </w:r>
      <w:r w:rsidR="00F84077">
        <w:t>).</w:t>
      </w:r>
    </w:p>
    <w:p w14:paraId="1F3CC98C" w14:textId="77777777" w:rsidR="000F36EA" w:rsidRDefault="000F36EA" w:rsidP="000F36EA">
      <w:pPr>
        <w:numPr>
          <w:ilvl w:val="0"/>
          <w:numId w:val="2"/>
        </w:numPr>
        <w:tabs>
          <w:tab w:val="num" w:pos="1440"/>
        </w:tabs>
        <w:ind w:left="1440"/>
        <w:jc w:val="both"/>
      </w:pPr>
      <w:r>
        <w:t>return date (to home); and</w:t>
      </w:r>
    </w:p>
    <w:p w14:paraId="7A0CB043" w14:textId="77777777" w:rsidR="000F36EA" w:rsidRDefault="000F36EA" w:rsidP="000F36EA">
      <w:pPr>
        <w:numPr>
          <w:ilvl w:val="0"/>
          <w:numId w:val="2"/>
        </w:numPr>
        <w:tabs>
          <w:tab w:val="num" w:pos="1440"/>
        </w:tabs>
        <w:ind w:left="1440"/>
        <w:jc w:val="both"/>
      </w:pPr>
      <w:r>
        <w:t>any private, free-time days within the period of the trip.</w:t>
      </w:r>
    </w:p>
    <w:p w14:paraId="53D2E137" w14:textId="77777777" w:rsidR="000F36EA" w:rsidRDefault="000F36EA" w:rsidP="000F36EA">
      <w:pPr>
        <w:jc w:val="both"/>
      </w:pPr>
    </w:p>
    <w:p w14:paraId="5C16E3F4" w14:textId="77777777" w:rsidR="003F622F" w:rsidRDefault="000F36EA" w:rsidP="000F36EA">
      <w:pPr>
        <w:jc w:val="both"/>
      </w:pPr>
      <w:r>
        <w:t xml:space="preserve">Failure to comply with the </w:t>
      </w:r>
      <w:r w:rsidR="001954CB">
        <w:t>ATO</w:t>
      </w:r>
      <w:r>
        <w:t xml:space="preserve"> requirements </w:t>
      </w:r>
      <w:r w:rsidR="001954CB">
        <w:t xml:space="preserve">and failure in providing complete information where work activities can be adequately determined </w:t>
      </w:r>
      <w:r>
        <w:t xml:space="preserve">will result in the payment to the </w:t>
      </w:r>
      <w:r w:rsidR="00A1352E">
        <w:t>claimant</w:t>
      </w:r>
      <w:r>
        <w:t xml:space="preserve"> being deemed a “fringe benefit” under the Fringe Benefits Tax </w:t>
      </w:r>
      <w:r w:rsidR="001954CB">
        <w:t xml:space="preserve">(FBT) </w:t>
      </w:r>
      <w:r>
        <w:t>Act</w:t>
      </w:r>
      <w:r w:rsidR="00973426">
        <w:t xml:space="preserve">. </w:t>
      </w:r>
      <w:r w:rsidR="00DB409B">
        <w:t>If a</w:t>
      </w:r>
      <w:r w:rsidR="00973426">
        <w:t xml:space="preserve"> completed Travel Diary </w:t>
      </w:r>
      <w:r w:rsidR="00DB409B">
        <w:t xml:space="preserve">is not available upon request </w:t>
      </w:r>
      <w:r w:rsidR="001954CB">
        <w:t xml:space="preserve">all of the </w:t>
      </w:r>
      <w:r w:rsidR="00973426">
        <w:t xml:space="preserve">travel </w:t>
      </w:r>
      <w:r w:rsidR="001954CB">
        <w:t xml:space="preserve">expenses </w:t>
      </w:r>
      <w:r w:rsidR="00973426">
        <w:t xml:space="preserve">(airfare, accommodation, meals, and incidentals) </w:t>
      </w:r>
      <w:r w:rsidR="00DB409B">
        <w:t>will be subject to FBT</w:t>
      </w:r>
      <w:r w:rsidR="00893D47">
        <w:t>.</w:t>
      </w:r>
    </w:p>
    <w:p w14:paraId="5D873FF7" w14:textId="77777777" w:rsidR="00F84077" w:rsidRDefault="00F84077" w:rsidP="000F36EA">
      <w:pPr>
        <w:jc w:val="both"/>
        <w:rPr>
          <w:b/>
        </w:rPr>
      </w:pPr>
    </w:p>
    <w:p w14:paraId="30AE6544" w14:textId="77777777" w:rsidR="003F622F" w:rsidRDefault="003F622F" w:rsidP="000F36EA">
      <w:pPr>
        <w:jc w:val="both"/>
        <w:rPr>
          <w:b/>
        </w:rPr>
      </w:pPr>
    </w:p>
    <w:p w14:paraId="2D6FA776" w14:textId="77777777" w:rsidR="003F622F" w:rsidRDefault="003F622F" w:rsidP="000F36EA">
      <w:pPr>
        <w:jc w:val="both"/>
        <w:rPr>
          <w:b/>
        </w:rPr>
      </w:pPr>
    </w:p>
    <w:p w14:paraId="0474324F" w14:textId="77777777" w:rsidR="004D035E" w:rsidRDefault="004D035E" w:rsidP="000F36EA">
      <w:pPr>
        <w:jc w:val="both"/>
        <w:rPr>
          <w:b/>
        </w:rPr>
      </w:pPr>
    </w:p>
    <w:p w14:paraId="2E8AA96B" w14:textId="77777777" w:rsidR="004D035E" w:rsidRDefault="004D035E" w:rsidP="000F36EA">
      <w:pPr>
        <w:jc w:val="both"/>
        <w:rPr>
          <w:b/>
        </w:rPr>
      </w:pPr>
    </w:p>
    <w:p w14:paraId="2F7837D4" w14:textId="77777777" w:rsidR="003F622F" w:rsidRDefault="003F622F" w:rsidP="000F36EA">
      <w:pPr>
        <w:jc w:val="both"/>
      </w:pPr>
    </w:p>
    <w:p w14:paraId="32029150" w14:textId="77777777" w:rsidR="000F36EA" w:rsidRDefault="000F36EA" w:rsidP="000F36EA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1843"/>
        <w:gridCol w:w="1276"/>
        <w:gridCol w:w="2835"/>
        <w:gridCol w:w="992"/>
        <w:gridCol w:w="2228"/>
      </w:tblGrid>
      <w:tr w:rsidR="000F36EA" w14:paraId="4CD11025" w14:textId="77777777" w:rsidTr="003F622F">
        <w:tc>
          <w:tcPr>
            <w:tcW w:w="1242" w:type="dxa"/>
          </w:tcPr>
          <w:p w14:paraId="278D86FA" w14:textId="77777777" w:rsidR="000F36EA" w:rsidRDefault="000F36EA" w:rsidP="00A759D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Name</w:t>
            </w:r>
            <w:r w:rsidR="00365AC4"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B7FE149" w14:textId="77777777" w:rsidR="000F36EA" w:rsidRDefault="000F36EA" w:rsidP="00A759DD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73F29DC2" w14:textId="77777777" w:rsidR="000F36EA" w:rsidRDefault="000F36EA" w:rsidP="00A759DD">
            <w:pPr>
              <w:rPr>
                <w:sz w:val="20"/>
              </w:rPr>
            </w:pPr>
            <w:r>
              <w:rPr>
                <w:sz w:val="20"/>
              </w:rPr>
              <w:t>Department</w:t>
            </w:r>
          </w:p>
          <w:p w14:paraId="3D9B1F93" w14:textId="77777777" w:rsidR="00973426" w:rsidRDefault="00973426" w:rsidP="00A759DD">
            <w:pPr>
              <w:rPr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3172D3D" w14:textId="77777777" w:rsidR="000F36EA" w:rsidRDefault="000F36EA" w:rsidP="00A759DD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2B2F20AE" w14:textId="77777777" w:rsidR="000F36EA" w:rsidRDefault="000F36EA" w:rsidP="00A759DD">
            <w:pPr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4A056A6F" w14:textId="77777777" w:rsidR="000F36EA" w:rsidRDefault="000F36EA" w:rsidP="00A759DD">
            <w:pPr>
              <w:rPr>
                <w:sz w:val="20"/>
              </w:rPr>
            </w:pPr>
          </w:p>
        </w:tc>
      </w:tr>
    </w:tbl>
    <w:p w14:paraId="0B6543E5" w14:textId="77777777" w:rsidR="000F36EA" w:rsidRDefault="000F36EA" w:rsidP="000F36EA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3734"/>
        <w:gridCol w:w="1464"/>
        <w:gridCol w:w="1464"/>
        <w:gridCol w:w="1240"/>
      </w:tblGrid>
      <w:tr w:rsidR="000F36EA" w14:paraId="533BDA23" w14:textId="77777777" w:rsidTr="00A759DD">
        <w:trPr>
          <w:cantSplit/>
          <w:trHeight w:val="278"/>
        </w:trPr>
        <w:tc>
          <w:tcPr>
            <w:tcW w:w="1242" w:type="dxa"/>
            <w:vMerge w:val="restart"/>
            <w:vAlign w:val="center"/>
          </w:tcPr>
          <w:p w14:paraId="46EA639C" w14:textId="77777777" w:rsidR="000F36EA" w:rsidRDefault="000F36EA" w:rsidP="00A759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 of Activity</w:t>
            </w:r>
          </w:p>
        </w:tc>
        <w:tc>
          <w:tcPr>
            <w:tcW w:w="1276" w:type="dxa"/>
            <w:vMerge w:val="restart"/>
            <w:vAlign w:val="center"/>
          </w:tcPr>
          <w:p w14:paraId="28FC3316" w14:textId="77777777" w:rsidR="000F36EA" w:rsidRDefault="000F36EA" w:rsidP="00A759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Location of Activity</w:t>
            </w:r>
          </w:p>
        </w:tc>
        <w:tc>
          <w:tcPr>
            <w:tcW w:w="3734" w:type="dxa"/>
            <w:vMerge w:val="restart"/>
            <w:vAlign w:val="center"/>
          </w:tcPr>
          <w:p w14:paraId="6E409D8B" w14:textId="77777777" w:rsidR="000F36EA" w:rsidRDefault="000F36EA" w:rsidP="00A759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Details of Activity</w:t>
            </w:r>
          </w:p>
        </w:tc>
        <w:tc>
          <w:tcPr>
            <w:tcW w:w="2928" w:type="dxa"/>
            <w:gridSpan w:val="2"/>
            <w:vAlign w:val="center"/>
          </w:tcPr>
          <w:p w14:paraId="3FE8D36F" w14:textId="77777777" w:rsidR="000F36EA" w:rsidRDefault="000F36EA" w:rsidP="00A759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Time of Activity</w:t>
            </w:r>
          </w:p>
        </w:tc>
        <w:tc>
          <w:tcPr>
            <w:tcW w:w="1240" w:type="dxa"/>
            <w:vMerge w:val="restart"/>
            <w:vAlign w:val="center"/>
          </w:tcPr>
          <w:p w14:paraId="62041F91" w14:textId="77777777" w:rsidR="000F36EA" w:rsidRDefault="000F36EA" w:rsidP="00A759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 of Entry</w:t>
            </w:r>
          </w:p>
        </w:tc>
      </w:tr>
      <w:tr w:rsidR="000F36EA" w14:paraId="2B0C0F53" w14:textId="77777777" w:rsidTr="00A759DD">
        <w:trPr>
          <w:cantSplit/>
          <w:trHeight w:val="277"/>
        </w:trPr>
        <w:tc>
          <w:tcPr>
            <w:tcW w:w="1242" w:type="dxa"/>
            <w:vMerge/>
          </w:tcPr>
          <w:p w14:paraId="3A2C5019" w14:textId="77777777" w:rsidR="000F36EA" w:rsidRDefault="000F36EA" w:rsidP="00A759DD"/>
        </w:tc>
        <w:tc>
          <w:tcPr>
            <w:tcW w:w="1276" w:type="dxa"/>
            <w:vMerge/>
          </w:tcPr>
          <w:p w14:paraId="5109B1B0" w14:textId="77777777" w:rsidR="000F36EA" w:rsidRDefault="000F36EA" w:rsidP="00A759DD"/>
        </w:tc>
        <w:tc>
          <w:tcPr>
            <w:tcW w:w="3734" w:type="dxa"/>
            <w:vMerge/>
          </w:tcPr>
          <w:p w14:paraId="7BF28846" w14:textId="77777777" w:rsidR="000F36EA" w:rsidRDefault="000F36EA" w:rsidP="00A759DD"/>
        </w:tc>
        <w:tc>
          <w:tcPr>
            <w:tcW w:w="1464" w:type="dxa"/>
            <w:vAlign w:val="center"/>
          </w:tcPr>
          <w:p w14:paraId="2262CF61" w14:textId="77777777" w:rsidR="000F36EA" w:rsidRDefault="000F36EA" w:rsidP="00A759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Commenced</w:t>
            </w:r>
          </w:p>
        </w:tc>
        <w:tc>
          <w:tcPr>
            <w:tcW w:w="1464" w:type="dxa"/>
            <w:vAlign w:val="center"/>
          </w:tcPr>
          <w:p w14:paraId="43BA9015" w14:textId="77777777" w:rsidR="000F36EA" w:rsidRDefault="000F36EA" w:rsidP="00A759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Concluded</w:t>
            </w:r>
          </w:p>
        </w:tc>
        <w:tc>
          <w:tcPr>
            <w:tcW w:w="1240" w:type="dxa"/>
            <w:vMerge/>
          </w:tcPr>
          <w:p w14:paraId="67365948" w14:textId="77777777" w:rsidR="000F36EA" w:rsidRDefault="000F36EA" w:rsidP="00A759DD"/>
        </w:tc>
      </w:tr>
      <w:tr w:rsidR="000F36EA" w14:paraId="4A819669" w14:textId="77777777" w:rsidTr="00A759DD">
        <w:trPr>
          <w:cantSplit/>
          <w:trHeight w:val="277"/>
        </w:trPr>
        <w:tc>
          <w:tcPr>
            <w:tcW w:w="1242" w:type="dxa"/>
          </w:tcPr>
          <w:p w14:paraId="08B4B9C6" w14:textId="77777777" w:rsidR="000F36EA" w:rsidRDefault="000F36EA" w:rsidP="00A759DD">
            <w:pPr>
              <w:spacing w:before="240"/>
            </w:pPr>
          </w:p>
        </w:tc>
        <w:tc>
          <w:tcPr>
            <w:tcW w:w="1276" w:type="dxa"/>
          </w:tcPr>
          <w:p w14:paraId="18479382" w14:textId="77777777" w:rsidR="000F36EA" w:rsidRDefault="000F36EA" w:rsidP="00A759DD">
            <w:pPr>
              <w:spacing w:before="240"/>
            </w:pPr>
          </w:p>
        </w:tc>
        <w:tc>
          <w:tcPr>
            <w:tcW w:w="3734" w:type="dxa"/>
          </w:tcPr>
          <w:p w14:paraId="0CF2AD02" w14:textId="77777777" w:rsidR="000F36EA" w:rsidRDefault="000F36EA" w:rsidP="00A759DD">
            <w:pPr>
              <w:spacing w:before="240"/>
            </w:pPr>
          </w:p>
        </w:tc>
        <w:tc>
          <w:tcPr>
            <w:tcW w:w="1464" w:type="dxa"/>
          </w:tcPr>
          <w:p w14:paraId="54E3E3D7" w14:textId="77777777" w:rsidR="000F36EA" w:rsidRDefault="000F36EA" w:rsidP="00A759DD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464" w:type="dxa"/>
          </w:tcPr>
          <w:p w14:paraId="45A89F33" w14:textId="77777777" w:rsidR="000F36EA" w:rsidRDefault="000F36EA" w:rsidP="00A759DD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240" w:type="dxa"/>
          </w:tcPr>
          <w:p w14:paraId="70F0372C" w14:textId="77777777" w:rsidR="000F36EA" w:rsidRDefault="000F36EA" w:rsidP="00A759DD">
            <w:pPr>
              <w:spacing w:before="240"/>
            </w:pPr>
          </w:p>
        </w:tc>
      </w:tr>
      <w:tr w:rsidR="000F36EA" w14:paraId="4E8068A2" w14:textId="77777777" w:rsidTr="00A759DD">
        <w:trPr>
          <w:cantSplit/>
          <w:trHeight w:val="277"/>
        </w:trPr>
        <w:tc>
          <w:tcPr>
            <w:tcW w:w="1242" w:type="dxa"/>
          </w:tcPr>
          <w:p w14:paraId="687404B2" w14:textId="77777777" w:rsidR="000F36EA" w:rsidRDefault="000F36EA" w:rsidP="00A759DD">
            <w:pPr>
              <w:spacing w:before="240"/>
            </w:pPr>
          </w:p>
        </w:tc>
        <w:tc>
          <w:tcPr>
            <w:tcW w:w="1276" w:type="dxa"/>
          </w:tcPr>
          <w:p w14:paraId="45E5169A" w14:textId="77777777" w:rsidR="000F36EA" w:rsidRDefault="000F36EA" w:rsidP="00A759DD">
            <w:pPr>
              <w:spacing w:before="240"/>
            </w:pPr>
          </w:p>
        </w:tc>
        <w:tc>
          <w:tcPr>
            <w:tcW w:w="3734" w:type="dxa"/>
          </w:tcPr>
          <w:p w14:paraId="00A0E80B" w14:textId="77777777" w:rsidR="000F36EA" w:rsidRDefault="000F36EA" w:rsidP="00A759DD">
            <w:pPr>
              <w:spacing w:before="240"/>
            </w:pPr>
          </w:p>
        </w:tc>
        <w:tc>
          <w:tcPr>
            <w:tcW w:w="1464" w:type="dxa"/>
          </w:tcPr>
          <w:p w14:paraId="37F29629" w14:textId="77777777" w:rsidR="000F36EA" w:rsidRDefault="000F36EA" w:rsidP="00A759DD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464" w:type="dxa"/>
          </w:tcPr>
          <w:p w14:paraId="70776428" w14:textId="77777777" w:rsidR="000F36EA" w:rsidRDefault="000F36EA" w:rsidP="00A759DD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240" w:type="dxa"/>
          </w:tcPr>
          <w:p w14:paraId="2F4A3FDA" w14:textId="77777777" w:rsidR="000F36EA" w:rsidRDefault="000F36EA" w:rsidP="00A759DD">
            <w:pPr>
              <w:spacing w:before="240"/>
            </w:pPr>
          </w:p>
        </w:tc>
      </w:tr>
      <w:tr w:rsidR="000F36EA" w14:paraId="26DA2E4B" w14:textId="77777777" w:rsidTr="00A759DD">
        <w:trPr>
          <w:cantSplit/>
          <w:trHeight w:val="277"/>
        </w:trPr>
        <w:tc>
          <w:tcPr>
            <w:tcW w:w="1242" w:type="dxa"/>
          </w:tcPr>
          <w:p w14:paraId="2F3AF1E8" w14:textId="77777777" w:rsidR="000F36EA" w:rsidRDefault="000F36EA" w:rsidP="00A759DD">
            <w:pPr>
              <w:spacing w:before="240"/>
            </w:pPr>
          </w:p>
        </w:tc>
        <w:tc>
          <w:tcPr>
            <w:tcW w:w="1276" w:type="dxa"/>
          </w:tcPr>
          <w:p w14:paraId="035F3012" w14:textId="77777777" w:rsidR="000F36EA" w:rsidRDefault="000F36EA" w:rsidP="00A759DD">
            <w:pPr>
              <w:spacing w:before="240"/>
            </w:pPr>
          </w:p>
        </w:tc>
        <w:tc>
          <w:tcPr>
            <w:tcW w:w="3734" w:type="dxa"/>
          </w:tcPr>
          <w:p w14:paraId="75C3CD65" w14:textId="77777777" w:rsidR="000F36EA" w:rsidRDefault="000F36EA" w:rsidP="00A759DD">
            <w:pPr>
              <w:spacing w:before="240"/>
            </w:pPr>
          </w:p>
        </w:tc>
        <w:tc>
          <w:tcPr>
            <w:tcW w:w="1464" w:type="dxa"/>
          </w:tcPr>
          <w:p w14:paraId="73AB97FF" w14:textId="77777777" w:rsidR="000F36EA" w:rsidRDefault="000F36EA" w:rsidP="00A759DD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464" w:type="dxa"/>
          </w:tcPr>
          <w:p w14:paraId="18F2F8AA" w14:textId="77777777" w:rsidR="000F36EA" w:rsidRDefault="000F36EA" w:rsidP="00A759DD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240" w:type="dxa"/>
          </w:tcPr>
          <w:p w14:paraId="3C3A624E" w14:textId="77777777" w:rsidR="000F36EA" w:rsidRDefault="000F36EA" w:rsidP="00A759DD">
            <w:pPr>
              <w:spacing w:before="240"/>
            </w:pPr>
          </w:p>
        </w:tc>
      </w:tr>
      <w:tr w:rsidR="000F36EA" w14:paraId="3BC61896" w14:textId="77777777" w:rsidTr="00A759DD">
        <w:trPr>
          <w:cantSplit/>
          <w:trHeight w:val="277"/>
        </w:trPr>
        <w:tc>
          <w:tcPr>
            <w:tcW w:w="1242" w:type="dxa"/>
          </w:tcPr>
          <w:p w14:paraId="1B2EB290" w14:textId="77777777" w:rsidR="000F36EA" w:rsidRDefault="000F36EA" w:rsidP="00A759DD">
            <w:pPr>
              <w:spacing w:before="240"/>
            </w:pPr>
          </w:p>
        </w:tc>
        <w:tc>
          <w:tcPr>
            <w:tcW w:w="1276" w:type="dxa"/>
          </w:tcPr>
          <w:p w14:paraId="69850471" w14:textId="77777777" w:rsidR="000F36EA" w:rsidRDefault="000F36EA" w:rsidP="00A759DD">
            <w:pPr>
              <w:spacing w:before="240"/>
            </w:pPr>
          </w:p>
        </w:tc>
        <w:tc>
          <w:tcPr>
            <w:tcW w:w="3734" w:type="dxa"/>
          </w:tcPr>
          <w:p w14:paraId="2F0863DB" w14:textId="77777777" w:rsidR="000F36EA" w:rsidRDefault="000F36EA" w:rsidP="00A759DD">
            <w:pPr>
              <w:spacing w:before="240"/>
            </w:pPr>
          </w:p>
        </w:tc>
        <w:tc>
          <w:tcPr>
            <w:tcW w:w="1464" w:type="dxa"/>
          </w:tcPr>
          <w:p w14:paraId="6FEB853F" w14:textId="77777777" w:rsidR="000F36EA" w:rsidRDefault="000F36EA" w:rsidP="00A759DD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464" w:type="dxa"/>
          </w:tcPr>
          <w:p w14:paraId="3963C709" w14:textId="77777777" w:rsidR="000F36EA" w:rsidRDefault="000F36EA" w:rsidP="00A759DD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240" w:type="dxa"/>
          </w:tcPr>
          <w:p w14:paraId="43D77591" w14:textId="77777777" w:rsidR="000F36EA" w:rsidRDefault="000F36EA" w:rsidP="00A759DD">
            <w:pPr>
              <w:spacing w:before="240"/>
            </w:pPr>
          </w:p>
        </w:tc>
      </w:tr>
      <w:tr w:rsidR="000F36EA" w14:paraId="4D567615" w14:textId="77777777" w:rsidTr="00A759DD">
        <w:trPr>
          <w:cantSplit/>
          <w:trHeight w:val="277"/>
        </w:trPr>
        <w:tc>
          <w:tcPr>
            <w:tcW w:w="1242" w:type="dxa"/>
          </w:tcPr>
          <w:p w14:paraId="39AA1553" w14:textId="77777777" w:rsidR="000F36EA" w:rsidRDefault="000F36EA" w:rsidP="00A759DD">
            <w:pPr>
              <w:spacing w:before="240"/>
            </w:pPr>
          </w:p>
        </w:tc>
        <w:tc>
          <w:tcPr>
            <w:tcW w:w="1276" w:type="dxa"/>
          </w:tcPr>
          <w:p w14:paraId="4D00DB08" w14:textId="77777777" w:rsidR="000F36EA" w:rsidRDefault="000F36EA" w:rsidP="00A759DD">
            <w:pPr>
              <w:spacing w:before="240"/>
            </w:pPr>
          </w:p>
        </w:tc>
        <w:tc>
          <w:tcPr>
            <w:tcW w:w="3734" w:type="dxa"/>
          </w:tcPr>
          <w:p w14:paraId="34DF9F7E" w14:textId="77777777" w:rsidR="000F36EA" w:rsidRDefault="000F36EA" w:rsidP="00A759DD">
            <w:pPr>
              <w:spacing w:before="240"/>
            </w:pPr>
          </w:p>
        </w:tc>
        <w:tc>
          <w:tcPr>
            <w:tcW w:w="1464" w:type="dxa"/>
          </w:tcPr>
          <w:p w14:paraId="01F67999" w14:textId="77777777" w:rsidR="000F36EA" w:rsidRDefault="000F36EA" w:rsidP="00A759DD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464" w:type="dxa"/>
          </w:tcPr>
          <w:p w14:paraId="67A3875F" w14:textId="77777777" w:rsidR="000F36EA" w:rsidRDefault="000F36EA" w:rsidP="00A759DD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240" w:type="dxa"/>
          </w:tcPr>
          <w:p w14:paraId="078D287A" w14:textId="77777777" w:rsidR="000F36EA" w:rsidRDefault="000F36EA" w:rsidP="00A759DD">
            <w:pPr>
              <w:spacing w:before="240"/>
            </w:pPr>
          </w:p>
        </w:tc>
      </w:tr>
      <w:tr w:rsidR="000F36EA" w14:paraId="51CCA46A" w14:textId="77777777" w:rsidTr="00A759DD">
        <w:trPr>
          <w:cantSplit/>
          <w:trHeight w:val="277"/>
        </w:trPr>
        <w:tc>
          <w:tcPr>
            <w:tcW w:w="1242" w:type="dxa"/>
          </w:tcPr>
          <w:p w14:paraId="08FCF274" w14:textId="77777777" w:rsidR="000F36EA" w:rsidRDefault="000F36EA" w:rsidP="00A759DD">
            <w:pPr>
              <w:spacing w:before="240"/>
            </w:pPr>
          </w:p>
        </w:tc>
        <w:tc>
          <w:tcPr>
            <w:tcW w:w="1276" w:type="dxa"/>
          </w:tcPr>
          <w:p w14:paraId="6AEDF20D" w14:textId="77777777" w:rsidR="000F36EA" w:rsidRDefault="000F36EA" w:rsidP="00A759DD">
            <w:pPr>
              <w:spacing w:before="240"/>
            </w:pPr>
          </w:p>
        </w:tc>
        <w:tc>
          <w:tcPr>
            <w:tcW w:w="3734" w:type="dxa"/>
          </w:tcPr>
          <w:p w14:paraId="456BD97A" w14:textId="77777777" w:rsidR="000F36EA" w:rsidRDefault="000F36EA" w:rsidP="00A759DD">
            <w:pPr>
              <w:spacing w:before="240"/>
            </w:pPr>
          </w:p>
        </w:tc>
        <w:tc>
          <w:tcPr>
            <w:tcW w:w="1464" w:type="dxa"/>
          </w:tcPr>
          <w:p w14:paraId="558307CB" w14:textId="77777777" w:rsidR="000F36EA" w:rsidRDefault="000F36EA" w:rsidP="00A759DD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464" w:type="dxa"/>
          </w:tcPr>
          <w:p w14:paraId="1ECED4DC" w14:textId="77777777" w:rsidR="000F36EA" w:rsidRDefault="000F36EA" w:rsidP="00A759DD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240" w:type="dxa"/>
          </w:tcPr>
          <w:p w14:paraId="7FC8B4CA" w14:textId="77777777" w:rsidR="000F36EA" w:rsidRDefault="000F36EA" w:rsidP="00A759DD">
            <w:pPr>
              <w:spacing w:before="240"/>
            </w:pPr>
          </w:p>
        </w:tc>
      </w:tr>
      <w:tr w:rsidR="000F36EA" w14:paraId="43FF4553" w14:textId="77777777" w:rsidTr="00A759DD">
        <w:trPr>
          <w:cantSplit/>
          <w:trHeight w:val="277"/>
        </w:trPr>
        <w:tc>
          <w:tcPr>
            <w:tcW w:w="1242" w:type="dxa"/>
          </w:tcPr>
          <w:p w14:paraId="32CC5A3D" w14:textId="77777777" w:rsidR="000F36EA" w:rsidRDefault="000F36EA" w:rsidP="00A759DD">
            <w:pPr>
              <w:spacing w:before="240"/>
            </w:pPr>
          </w:p>
        </w:tc>
        <w:tc>
          <w:tcPr>
            <w:tcW w:w="1276" w:type="dxa"/>
          </w:tcPr>
          <w:p w14:paraId="64AEA6EE" w14:textId="77777777" w:rsidR="000F36EA" w:rsidRDefault="000F36EA" w:rsidP="00A759DD">
            <w:pPr>
              <w:spacing w:before="240"/>
            </w:pPr>
          </w:p>
        </w:tc>
        <w:tc>
          <w:tcPr>
            <w:tcW w:w="3734" w:type="dxa"/>
          </w:tcPr>
          <w:p w14:paraId="1B46F153" w14:textId="77777777" w:rsidR="000F36EA" w:rsidRDefault="000F36EA" w:rsidP="00A759DD">
            <w:pPr>
              <w:spacing w:before="240"/>
            </w:pPr>
          </w:p>
        </w:tc>
        <w:tc>
          <w:tcPr>
            <w:tcW w:w="1464" w:type="dxa"/>
          </w:tcPr>
          <w:p w14:paraId="0BA4B01B" w14:textId="77777777" w:rsidR="000F36EA" w:rsidRDefault="000F36EA" w:rsidP="00A759DD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464" w:type="dxa"/>
          </w:tcPr>
          <w:p w14:paraId="4804C311" w14:textId="77777777" w:rsidR="000F36EA" w:rsidRDefault="000F36EA" w:rsidP="00A759DD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240" w:type="dxa"/>
          </w:tcPr>
          <w:p w14:paraId="79BC330C" w14:textId="77777777" w:rsidR="000F36EA" w:rsidRDefault="000F36EA" w:rsidP="00A759DD">
            <w:pPr>
              <w:spacing w:before="240"/>
            </w:pPr>
          </w:p>
        </w:tc>
      </w:tr>
      <w:tr w:rsidR="000F36EA" w14:paraId="561DE0FB" w14:textId="77777777" w:rsidTr="00A759DD">
        <w:trPr>
          <w:cantSplit/>
          <w:trHeight w:val="277"/>
        </w:trPr>
        <w:tc>
          <w:tcPr>
            <w:tcW w:w="1242" w:type="dxa"/>
          </w:tcPr>
          <w:p w14:paraId="331365A2" w14:textId="77777777" w:rsidR="000F36EA" w:rsidRDefault="000F36EA" w:rsidP="00A759DD">
            <w:pPr>
              <w:spacing w:before="240"/>
            </w:pPr>
          </w:p>
        </w:tc>
        <w:tc>
          <w:tcPr>
            <w:tcW w:w="1276" w:type="dxa"/>
          </w:tcPr>
          <w:p w14:paraId="0A2EC196" w14:textId="77777777" w:rsidR="000F36EA" w:rsidRDefault="000F36EA" w:rsidP="00A759DD">
            <w:pPr>
              <w:spacing w:before="240"/>
            </w:pPr>
          </w:p>
        </w:tc>
        <w:tc>
          <w:tcPr>
            <w:tcW w:w="3734" w:type="dxa"/>
          </w:tcPr>
          <w:p w14:paraId="3EC540C7" w14:textId="77777777" w:rsidR="000F36EA" w:rsidRDefault="000F36EA" w:rsidP="00A759DD">
            <w:pPr>
              <w:spacing w:before="240"/>
            </w:pPr>
          </w:p>
        </w:tc>
        <w:tc>
          <w:tcPr>
            <w:tcW w:w="1464" w:type="dxa"/>
          </w:tcPr>
          <w:p w14:paraId="3052EF5B" w14:textId="77777777" w:rsidR="000F36EA" w:rsidRDefault="000F36EA" w:rsidP="00A759DD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464" w:type="dxa"/>
          </w:tcPr>
          <w:p w14:paraId="78B54076" w14:textId="77777777" w:rsidR="000F36EA" w:rsidRDefault="000F36EA" w:rsidP="00A759DD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240" w:type="dxa"/>
          </w:tcPr>
          <w:p w14:paraId="5C76D6DE" w14:textId="77777777" w:rsidR="000F36EA" w:rsidRDefault="000F36EA" w:rsidP="00A759DD">
            <w:pPr>
              <w:spacing w:before="240"/>
            </w:pPr>
          </w:p>
        </w:tc>
      </w:tr>
      <w:tr w:rsidR="000F36EA" w14:paraId="7C9A5E0B" w14:textId="77777777" w:rsidTr="00A759DD">
        <w:trPr>
          <w:cantSplit/>
          <w:trHeight w:val="277"/>
        </w:trPr>
        <w:tc>
          <w:tcPr>
            <w:tcW w:w="1242" w:type="dxa"/>
          </w:tcPr>
          <w:p w14:paraId="534CF152" w14:textId="77777777" w:rsidR="000F36EA" w:rsidRDefault="000F36EA" w:rsidP="00A759DD">
            <w:pPr>
              <w:spacing w:before="240"/>
            </w:pPr>
          </w:p>
        </w:tc>
        <w:tc>
          <w:tcPr>
            <w:tcW w:w="1276" w:type="dxa"/>
          </w:tcPr>
          <w:p w14:paraId="49D2C575" w14:textId="77777777" w:rsidR="000F36EA" w:rsidRDefault="000F36EA" w:rsidP="00A759DD">
            <w:pPr>
              <w:spacing w:before="240"/>
            </w:pPr>
          </w:p>
        </w:tc>
        <w:tc>
          <w:tcPr>
            <w:tcW w:w="3734" w:type="dxa"/>
          </w:tcPr>
          <w:p w14:paraId="35EDFE35" w14:textId="77777777" w:rsidR="000F36EA" w:rsidRDefault="000F36EA" w:rsidP="00A759DD">
            <w:pPr>
              <w:spacing w:before="240"/>
            </w:pPr>
          </w:p>
        </w:tc>
        <w:tc>
          <w:tcPr>
            <w:tcW w:w="1464" w:type="dxa"/>
          </w:tcPr>
          <w:p w14:paraId="063E15E4" w14:textId="77777777" w:rsidR="000F36EA" w:rsidRDefault="000F36EA" w:rsidP="00A759DD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464" w:type="dxa"/>
          </w:tcPr>
          <w:p w14:paraId="16DA8F1E" w14:textId="77777777" w:rsidR="000F36EA" w:rsidRDefault="000F36EA" w:rsidP="00A759DD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240" w:type="dxa"/>
          </w:tcPr>
          <w:p w14:paraId="59B129B8" w14:textId="77777777" w:rsidR="000F36EA" w:rsidRDefault="000F36EA" w:rsidP="00A759DD">
            <w:pPr>
              <w:spacing w:before="240"/>
            </w:pPr>
          </w:p>
        </w:tc>
      </w:tr>
      <w:tr w:rsidR="000F36EA" w14:paraId="281502DF" w14:textId="77777777" w:rsidTr="00A759DD">
        <w:trPr>
          <w:cantSplit/>
          <w:trHeight w:val="277"/>
        </w:trPr>
        <w:tc>
          <w:tcPr>
            <w:tcW w:w="1242" w:type="dxa"/>
          </w:tcPr>
          <w:p w14:paraId="4916C2E8" w14:textId="77777777" w:rsidR="000F36EA" w:rsidRDefault="000F36EA" w:rsidP="00A759DD">
            <w:pPr>
              <w:spacing w:before="240"/>
            </w:pPr>
          </w:p>
        </w:tc>
        <w:tc>
          <w:tcPr>
            <w:tcW w:w="1276" w:type="dxa"/>
          </w:tcPr>
          <w:p w14:paraId="09402250" w14:textId="77777777" w:rsidR="000F36EA" w:rsidRDefault="000F36EA" w:rsidP="00A759DD">
            <w:pPr>
              <w:spacing w:before="240"/>
            </w:pPr>
          </w:p>
        </w:tc>
        <w:tc>
          <w:tcPr>
            <w:tcW w:w="3734" w:type="dxa"/>
          </w:tcPr>
          <w:p w14:paraId="7C711D58" w14:textId="77777777" w:rsidR="000F36EA" w:rsidRDefault="000F36EA" w:rsidP="00A759DD">
            <w:pPr>
              <w:spacing w:before="240"/>
            </w:pPr>
          </w:p>
        </w:tc>
        <w:tc>
          <w:tcPr>
            <w:tcW w:w="1464" w:type="dxa"/>
          </w:tcPr>
          <w:p w14:paraId="1A7FA159" w14:textId="77777777" w:rsidR="000F36EA" w:rsidRDefault="000F36EA" w:rsidP="00A759DD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464" w:type="dxa"/>
          </w:tcPr>
          <w:p w14:paraId="2D5D87DC" w14:textId="77777777" w:rsidR="000F36EA" w:rsidRDefault="000F36EA" w:rsidP="00A759DD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240" w:type="dxa"/>
          </w:tcPr>
          <w:p w14:paraId="7831C30F" w14:textId="77777777" w:rsidR="000F36EA" w:rsidRDefault="000F36EA" w:rsidP="00A759DD">
            <w:pPr>
              <w:spacing w:before="240"/>
            </w:pPr>
          </w:p>
        </w:tc>
      </w:tr>
      <w:tr w:rsidR="000F36EA" w14:paraId="4B12FE8F" w14:textId="77777777" w:rsidTr="00A759DD">
        <w:trPr>
          <w:cantSplit/>
          <w:trHeight w:val="277"/>
        </w:trPr>
        <w:tc>
          <w:tcPr>
            <w:tcW w:w="1242" w:type="dxa"/>
          </w:tcPr>
          <w:p w14:paraId="491BF88E" w14:textId="77777777" w:rsidR="000F36EA" w:rsidRDefault="000F36EA" w:rsidP="00A759DD">
            <w:pPr>
              <w:spacing w:before="240"/>
            </w:pPr>
          </w:p>
        </w:tc>
        <w:tc>
          <w:tcPr>
            <w:tcW w:w="1276" w:type="dxa"/>
          </w:tcPr>
          <w:p w14:paraId="511B4DBB" w14:textId="77777777" w:rsidR="000F36EA" w:rsidRDefault="000F36EA" w:rsidP="00A759DD">
            <w:pPr>
              <w:spacing w:before="240"/>
            </w:pPr>
          </w:p>
        </w:tc>
        <w:tc>
          <w:tcPr>
            <w:tcW w:w="3734" w:type="dxa"/>
          </w:tcPr>
          <w:p w14:paraId="1F81D939" w14:textId="77777777" w:rsidR="000F36EA" w:rsidRDefault="000F36EA" w:rsidP="00A759DD">
            <w:pPr>
              <w:spacing w:before="240"/>
            </w:pPr>
          </w:p>
        </w:tc>
        <w:tc>
          <w:tcPr>
            <w:tcW w:w="1464" w:type="dxa"/>
          </w:tcPr>
          <w:p w14:paraId="537734D3" w14:textId="77777777" w:rsidR="000F36EA" w:rsidRDefault="000F36EA" w:rsidP="00A759DD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464" w:type="dxa"/>
          </w:tcPr>
          <w:p w14:paraId="1F3269AE" w14:textId="77777777" w:rsidR="000F36EA" w:rsidRDefault="000F36EA" w:rsidP="00A759DD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240" w:type="dxa"/>
          </w:tcPr>
          <w:p w14:paraId="6C0D08AE" w14:textId="77777777" w:rsidR="000F36EA" w:rsidRDefault="000F36EA" w:rsidP="00A759DD">
            <w:pPr>
              <w:spacing w:before="240"/>
            </w:pPr>
          </w:p>
        </w:tc>
      </w:tr>
      <w:tr w:rsidR="000F36EA" w14:paraId="58BBA207" w14:textId="77777777" w:rsidTr="00A759DD">
        <w:trPr>
          <w:cantSplit/>
          <w:trHeight w:val="277"/>
        </w:trPr>
        <w:tc>
          <w:tcPr>
            <w:tcW w:w="1242" w:type="dxa"/>
          </w:tcPr>
          <w:p w14:paraId="32BC9DD3" w14:textId="77777777" w:rsidR="000F36EA" w:rsidRDefault="000F36EA" w:rsidP="00A759DD">
            <w:pPr>
              <w:spacing w:before="240"/>
            </w:pPr>
          </w:p>
        </w:tc>
        <w:tc>
          <w:tcPr>
            <w:tcW w:w="1276" w:type="dxa"/>
          </w:tcPr>
          <w:p w14:paraId="08FF7462" w14:textId="77777777" w:rsidR="000F36EA" w:rsidRDefault="000F36EA" w:rsidP="00A759DD">
            <w:pPr>
              <w:spacing w:before="240"/>
            </w:pPr>
          </w:p>
        </w:tc>
        <w:tc>
          <w:tcPr>
            <w:tcW w:w="3734" w:type="dxa"/>
          </w:tcPr>
          <w:p w14:paraId="4B208714" w14:textId="77777777" w:rsidR="000F36EA" w:rsidRDefault="000F36EA" w:rsidP="00A759DD">
            <w:pPr>
              <w:spacing w:before="240"/>
            </w:pPr>
          </w:p>
        </w:tc>
        <w:tc>
          <w:tcPr>
            <w:tcW w:w="1464" w:type="dxa"/>
          </w:tcPr>
          <w:p w14:paraId="39EADBF0" w14:textId="77777777" w:rsidR="000F36EA" w:rsidRDefault="000F36EA" w:rsidP="00A759DD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464" w:type="dxa"/>
          </w:tcPr>
          <w:p w14:paraId="02045F95" w14:textId="77777777" w:rsidR="000F36EA" w:rsidRDefault="000F36EA" w:rsidP="00A759DD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240" w:type="dxa"/>
          </w:tcPr>
          <w:p w14:paraId="7CD37EFD" w14:textId="77777777" w:rsidR="000F36EA" w:rsidRDefault="000F36EA" w:rsidP="00A759DD">
            <w:pPr>
              <w:spacing w:before="240"/>
            </w:pPr>
          </w:p>
        </w:tc>
      </w:tr>
      <w:tr w:rsidR="000F36EA" w14:paraId="3A90E488" w14:textId="77777777" w:rsidTr="00A759DD">
        <w:trPr>
          <w:cantSplit/>
          <w:trHeight w:val="277"/>
        </w:trPr>
        <w:tc>
          <w:tcPr>
            <w:tcW w:w="1242" w:type="dxa"/>
          </w:tcPr>
          <w:p w14:paraId="3143C986" w14:textId="77777777" w:rsidR="000F36EA" w:rsidRDefault="000F36EA" w:rsidP="00A759DD">
            <w:pPr>
              <w:spacing w:before="240"/>
            </w:pPr>
          </w:p>
        </w:tc>
        <w:tc>
          <w:tcPr>
            <w:tcW w:w="1276" w:type="dxa"/>
          </w:tcPr>
          <w:p w14:paraId="1096F180" w14:textId="77777777" w:rsidR="000F36EA" w:rsidRDefault="000F36EA" w:rsidP="00A759DD">
            <w:pPr>
              <w:spacing w:before="240"/>
            </w:pPr>
          </w:p>
        </w:tc>
        <w:tc>
          <w:tcPr>
            <w:tcW w:w="3734" w:type="dxa"/>
          </w:tcPr>
          <w:p w14:paraId="09BB6A7C" w14:textId="77777777" w:rsidR="000F36EA" w:rsidRDefault="000F36EA" w:rsidP="00A759DD">
            <w:pPr>
              <w:spacing w:before="240"/>
            </w:pPr>
          </w:p>
        </w:tc>
        <w:tc>
          <w:tcPr>
            <w:tcW w:w="1464" w:type="dxa"/>
          </w:tcPr>
          <w:p w14:paraId="75F0C640" w14:textId="77777777" w:rsidR="000F36EA" w:rsidRDefault="000F36EA" w:rsidP="00A759DD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464" w:type="dxa"/>
          </w:tcPr>
          <w:p w14:paraId="30F26FB9" w14:textId="77777777" w:rsidR="000F36EA" w:rsidRDefault="000F36EA" w:rsidP="00A759DD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240" w:type="dxa"/>
          </w:tcPr>
          <w:p w14:paraId="5FB4EA64" w14:textId="77777777" w:rsidR="000F36EA" w:rsidRDefault="000F36EA" w:rsidP="00A759DD">
            <w:pPr>
              <w:spacing w:before="240"/>
            </w:pPr>
          </w:p>
        </w:tc>
      </w:tr>
      <w:tr w:rsidR="000F36EA" w14:paraId="25B45C57" w14:textId="77777777" w:rsidTr="00A759DD">
        <w:trPr>
          <w:cantSplit/>
          <w:trHeight w:val="277"/>
        </w:trPr>
        <w:tc>
          <w:tcPr>
            <w:tcW w:w="1242" w:type="dxa"/>
          </w:tcPr>
          <w:p w14:paraId="639C05F4" w14:textId="77777777" w:rsidR="000F36EA" w:rsidRDefault="000F36EA" w:rsidP="00A759DD">
            <w:pPr>
              <w:spacing w:before="240"/>
            </w:pPr>
          </w:p>
        </w:tc>
        <w:tc>
          <w:tcPr>
            <w:tcW w:w="1276" w:type="dxa"/>
          </w:tcPr>
          <w:p w14:paraId="739D4598" w14:textId="77777777" w:rsidR="000F36EA" w:rsidRDefault="000F36EA" w:rsidP="00A759DD">
            <w:pPr>
              <w:spacing w:before="240"/>
            </w:pPr>
          </w:p>
        </w:tc>
        <w:tc>
          <w:tcPr>
            <w:tcW w:w="3734" w:type="dxa"/>
          </w:tcPr>
          <w:p w14:paraId="7383BDE5" w14:textId="77777777" w:rsidR="000F36EA" w:rsidRDefault="000F36EA" w:rsidP="00A759DD">
            <w:pPr>
              <w:spacing w:before="240"/>
            </w:pPr>
          </w:p>
        </w:tc>
        <w:tc>
          <w:tcPr>
            <w:tcW w:w="1464" w:type="dxa"/>
          </w:tcPr>
          <w:p w14:paraId="2018E6C4" w14:textId="77777777" w:rsidR="000F36EA" w:rsidRDefault="000F36EA" w:rsidP="00A759DD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464" w:type="dxa"/>
          </w:tcPr>
          <w:p w14:paraId="7659A852" w14:textId="77777777" w:rsidR="000F36EA" w:rsidRDefault="000F36EA" w:rsidP="00A759DD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240" w:type="dxa"/>
          </w:tcPr>
          <w:p w14:paraId="689B37B0" w14:textId="77777777" w:rsidR="000F36EA" w:rsidRDefault="000F36EA" w:rsidP="00A759DD">
            <w:pPr>
              <w:spacing w:before="240"/>
            </w:pPr>
          </w:p>
        </w:tc>
      </w:tr>
      <w:tr w:rsidR="000F36EA" w14:paraId="0F1CFC06" w14:textId="77777777" w:rsidTr="00A759DD">
        <w:trPr>
          <w:cantSplit/>
          <w:trHeight w:val="277"/>
        </w:trPr>
        <w:tc>
          <w:tcPr>
            <w:tcW w:w="1242" w:type="dxa"/>
          </w:tcPr>
          <w:p w14:paraId="134743AF" w14:textId="77777777" w:rsidR="000F36EA" w:rsidRDefault="000F36EA" w:rsidP="00A759DD">
            <w:pPr>
              <w:spacing w:before="240"/>
            </w:pPr>
          </w:p>
        </w:tc>
        <w:tc>
          <w:tcPr>
            <w:tcW w:w="1276" w:type="dxa"/>
          </w:tcPr>
          <w:p w14:paraId="2FFC4E64" w14:textId="77777777" w:rsidR="000F36EA" w:rsidRDefault="000F36EA" w:rsidP="00A759DD">
            <w:pPr>
              <w:spacing w:before="240"/>
            </w:pPr>
          </w:p>
        </w:tc>
        <w:tc>
          <w:tcPr>
            <w:tcW w:w="3734" w:type="dxa"/>
          </w:tcPr>
          <w:p w14:paraId="7D58268B" w14:textId="77777777" w:rsidR="000F36EA" w:rsidRDefault="000F36EA" w:rsidP="00A759DD">
            <w:pPr>
              <w:spacing w:before="240"/>
            </w:pPr>
          </w:p>
        </w:tc>
        <w:tc>
          <w:tcPr>
            <w:tcW w:w="1464" w:type="dxa"/>
          </w:tcPr>
          <w:p w14:paraId="39CBA8FE" w14:textId="77777777" w:rsidR="000F36EA" w:rsidRDefault="000F36EA" w:rsidP="00A759DD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464" w:type="dxa"/>
          </w:tcPr>
          <w:p w14:paraId="551EF3E9" w14:textId="77777777" w:rsidR="000F36EA" w:rsidRDefault="000F36EA" w:rsidP="00A759DD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240" w:type="dxa"/>
          </w:tcPr>
          <w:p w14:paraId="1F80111B" w14:textId="77777777" w:rsidR="000F36EA" w:rsidRDefault="000F36EA" w:rsidP="00A759DD">
            <w:pPr>
              <w:spacing w:before="240"/>
            </w:pPr>
          </w:p>
        </w:tc>
      </w:tr>
      <w:tr w:rsidR="000F36EA" w14:paraId="6C95F03E" w14:textId="77777777" w:rsidTr="00A759DD">
        <w:trPr>
          <w:cantSplit/>
          <w:trHeight w:val="277"/>
        </w:trPr>
        <w:tc>
          <w:tcPr>
            <w:tcW w:w="1242" w:type="dxa"/>
          </w:tcPr>
          <w:p w14:paraId="65FD2308" w14:textId="77777777" w:rsidR="000F36EA" w:rsidRDefault="000F36EA" w:rsidP="00A759DD">
            <w:pPr>
              <w:spacing w:before="240"/>
            </w:pPr>
          </w:p>
        </w:tc>
        <w:tc>
          <w:tcPr>
            <w:tcW w:w="1276" w:type="dxa"/>
          </w:tcPr>
          <w:p w14:paraId="3B35D43B" w14:textId="77777777" w:rsidR="000F36EA" w:rsidRDefault="000F36EA" w:rsidP="00A759DD">
            <w:pPr>
              <w:spacing w:before="240"/>
            </w:pPr>
          </w:p>
        </w:tc>
        <w:tc>
          <w:tcPr>
            <w:tcW w:w="3734" w:type="dxa"/>
          </w:tcPr>
          <w:p w14:paraId="1B1BAB9C" w14:textId="77777777" w:rsidR="000F36EA" w:rsidRDefault="000F36EA" w:rsidP="00A759DD">
            <w:pPr>
              <w:spacing w:before="240"/>
            </w:pPr>
          </w:p>
        </w:tc>
        <w:tc>
          <w:tcPr>
            <w:tcW w:w="1464" w:type="dxa"/>
          </w:tcPr>
          <w:p w14:paraId="0F9340CA" w14:textId="77777777" w:rsidR="000F36EA" w:rsidRDefault="000F36EA" w:rsidP="00A759DD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464" w:type="dxa"/>
          </w:tcPr>
          <w:p w14:paraId="1F2932F1" w14:textId="77777777" w:rsidR="000F36EA" w:rsidRDefault="000F36EA" w:rsidP="00A759DD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240" w:type="dxa"/>
          </w:tcPr>
          <w:p w14:paraId="0A940BD0" w14:textId="77777777" w:rsidR="000F36EA" w:rsidRDefault="000F36EA" w:rsidP="00A759DD">
            <w:pPr>
              <w:spacing w:before="240"/>
            </w:pPr>
          </w:p>
        </w:tc>
      </w:tr>
      <w:tr w:rsidR="000F36EA" w14:paraId="2907F874" w14:textId="77777777" w:rsidTr="00A759DD">
        <w:trPr>
          <w:cantSplit/>
          <w:trHeight w:val="277"/>
        </w:trPr>
        <w:tc>
          <w:tcPr>
            <w:tcW w:w="1242" w:type="dxa"/>
          </w:tcPr>
          <w:p w14:paraId="4F2E77E1" w14:textId="77777777" w:rsidR="000F36EA" w:rsidRDefault="000F36EA" w:rsidP="00A759DD">
            <w:pPr>
              <w:spacing w:before="240"/>
            </w:pPr>
          </w:p>
        </w:tc>
        <w:tc>
          <w:tcPr>
            <w:tcW w:w="1276" w:type="dxa"/>
          </w:tcPr>
          <w:p w14:paraId="44B9C83B" w14:textId="77777777" w:rsidR="000F36EA" w:rsidRDefault="000F36EA" w:rsidP="00A759DD">
            <w:pPr>
              <w:spacing w:before="240"/>
            </w:pPr>
          </w:p>
        </w:tc>
        <w:tc>
          <w:tcPr>
            <w:tcW w:w="3734" w:type="dxa"/>
          </w:tcPr>
          <w:p w14:paraId="264362F1" w14:textId="77777777" w:rsidR="000F36EA" w:rsidRDefault="000F36EA" w:rsidP="00A759DD">
            <w:pPr>
              <w:spacing w:before="240"/>
            </w:pPr>
          </w:p>
        </w:tc>
        <w:tc>
          <w:tcPr>
            <w:tcW w:w="1464" w:type="dxa"/>
          </w:tcPr>
          <w:p w14:paraId="0237736C" w14:textId="77777777" w:rsidR="000F36EA" w:rsidRDefault="000F36EA" w:rsidP="00A759DD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464" w:type="dxa"/>
          </w:tcPr>
          <w:p w14:paraId="2453AEBB" w14:textId="77777777" w:rsidR="000F36EA" w:rsidRDefault="000F36EA" w:rsidP="00A759DD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240" w:type="dxa"/>
          </w:tcPr>
          <w:p w14:paraId="39631421" w14:textId="77777777" w:rsidR="000F36EA" w:rsidRDefault="000F36EA" w:rsidP="00A759DD">
            <w:pPr>
              <w:spacing w:before="240"/>
            </w:pPr>
          </w:p>
        </w:tc>
      </w:tr>
      <w:tr w:rsidR="000F36EA" w14:paraId="176125CB" w14:textId="77777777" w:rsidTr="00A759DD">
        <w:trPr>
          <w:cantSplit/>
          <w:trHeight w:val="277"/>
        </w:trPr>
        <w:tc>
          <w:tcPr>
            <w:tcW w:w="1242" w:type="dxa"/>
          </w:tcPr>
          <w:p w14:paraId="31D3320A" w14:textId="77777777" w:rsidR="000F36EA" w:rsidRDefault="000F36EA" w:rsidP="00A759DD">
            <w:pPr>
              <w:spacing w:before="240"/>
            </w:pPr>
          </w:p>
        </w:tc>
        <w:tc>
          <w:tcPr>
            <w:tcW w:w="1276" w:type="dxa"/>
          </w:tcPr>
          <w:p w14:paraId="0E337072" w14:textId="77777777" w:rsidR="000F36EA" w:rsidRDefault="000F36EA" w:rsidP="00A759DD">
            <w:pPr>
              <w:spacing w:before="240"/>
            </w:pPr>
          </w:p>
        </w:tc>
        <w:tc>
          <w:tcPr>
            <w:tcW w:w="3734" w:type="dxa"/>
          </w:tcPr>
          <w:p w14:paraId="666D6B7A" w14:textId="77777777" w:rsidR="000F36EA" w:rsidRDefault="000F36EA" w:rsidP="00A759DD">
            <w:pPr>
              <w:spacing w:before="240"/>
            </w:pPr>
          </w:p>
        </w:tc>
        <w:tc>
          <w:tcPr>
            <w:tcW w:w="1464" w:type="dxa"/>
          </w:tcPr>
          <w:p w14:paraId="0EC10BA7" w14:textId="77777777" w:rsidR="000F36EA" w:rsidRDefault="000F36EA" w:rsidP="00A759DD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464" w:type="dxa"/>
          </w:tcPr>
          <w:p w14:paraId="1EE8C177" w14:textId="77777777" w:rsidR="000F36EA" w:rsidRDefault="000F36EA" w:rsidP="00A759DD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240" w:type="dxa"/>
          </w:tcPr>
          <w:p w14:paraId="6252A3C2" w14:textId="77777777" w:rsidR="000F36EA" w:rsidRDefault="000F36EA" w:rsidP="00A759DD">
            <w:pPr>
              <w:spacing w:before="240"/>
            </w:pPr>
          </w:p>
        </w:tc>
      </w:tr>
      <w:tr w:rsidR="000F36EA" w14:paraId="10C5D4D0" w14:textId="77777777" w:rsidTr="00A759DD">
        <w:trPr>
          <w:cantSplit/>
          <w:trHeight w:val="277"/>
        </w:trPr>
        <w:tc>
          <w:tcPr>
            <w:tcW w:w="1242" w:type="dxa"/>
          </w:tcPr>
          <w:p w14:paraId="04F387D5" w14:textId="77777777" w:rsidR="000F36EA" w:rsidRDefault="000F36EA" w:rsidP="00A759DD">
            <w:pPr>
              <w:spacing w:before="240"/>
            </w:pPr>
          </w:p>
        </w:tc>
        <w:tc>
          <w:tcPr>
            <w:tcW w:w="1276" w:type="dxa"/>
          </w:tcPr>
          <w:p w14:paraId="0DAEBADE" w14:textId="77777777" w:rsidR="000F36EA" w:rsidRDefault="000F36EA" w:rsidP="00A759DD">
            <w:pPr>
              <w:spacing w:before="240"/>
            </w:pPr>
          </w:p>
        </w:tc>
        <w:tc>
          <w:tcPr>
            <w:tcW w:w="3734" w:type="dxa"/>
          </w:tcPr>
          <w:p w14:paraId="03438AE1" w14:textId="77777777" w:rsidR="000F36EA" w:rsidRDefault="000F36EA" w:rsidP="00A759DD">
            <w:pPr>
              <w:spacing w:before="240"/>
            </w:pPr>
          </w:p>
        </w:tc>
        <w:tc>
          <w:tcPr>
            <w:tcW w:w="1464" w:type="dxa"/>
          </w:tcPr>
          <w:p w14:paraId="51337E01" w14:textId="77777777" w:rsidR="000F36EA" w:rsidRDefault="000F36EA" w:rsidP="00A759DD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464" w:type="dxa"/>
          </w:tcPr>
          <w:p w14:paraId="3F75C2E8" w14:textId="77777777" w:rsidR="000F36EA" w:rsidRDefault="000F36EA" w:rsidP="00A759DD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240" w:type="dxa"/>
          </w:tcPr>
          <w:p w14:paraId="23C32742" w14:textId="77777777" w:rsidR="000F36EA" w:rsidRDefault="000F36EA" w:rsidP="00A759DD">
            <w:pPr>
              <w:spacing w:before="240"/>
            </w:pPr>
          </w:p>
        </w:tc>
      </w:tr>
      <w:tr w:rsidR="000F36EA" w14:paraId="652B6B14" w14:textId="77777777" w:rsidTr="00A759DD">
        <w:trPr>
          <w:cantSplit/>
          <w:trHeight w:val="277"/>
        </w:trPr>
        <w:tc>
          <w:tcPr>
            <w:tcW w:w="1242" w:type="dxa"/>
          </w:tcPr>
          <w:p w14:paraId="1081EE21" w14:textId="77777777" w:rsidR="000F36EA" w:rsidRDefault="000F36EA" w:rsidP="00A759DD">
            <w:pPr>
              <w:spacing w:before="240"/>
            </w:pPr>
          </w:p>
        </w:tc>
        <w:tc>
          <w:tcPr>
            <w:tcW w:w="1276" w:type="dxa"/>
          </w:tcPr>
          <w:p w14:paraId="6399352A" w14:textId="77777777" w:rsidR="000F36EA" w:rsidRDefault="000F36EA" w:rsidP="00A759DD">
            <w:pPr>
              <w:spacing w:before="240"/>
            </w:pPr>
          </w:p>
        </w:tc>
        <w:tc>
          <w:tcPr>
            <w:tcW w:w="3734" w:type="dxa"/>
          </w:tcPr>
          <w:p w14:paraId="0799698C" w14:textId="77777777" w:rsidR="000F36EA" w:rsidRDefault="000F36EA" w:rsidP="00A759DD">
            <w:pPr>
              <w:spacing w:before="240"/>
            </w:pPr>
          </w:p>
        </w:tc>
        <w:tc>
          <w:tcPr>
            <w:tcW w:w="1464" w:type="dxa"/>
          </w:tcPr>
          <w:p w14:paraId="2372D8CF" w14:textId="77777777" w:rsidR="000F36EA" w:rsidRDefault="000F36EA" w:rsidP="00A759DD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464" w:type="dxa"/>
          </w:tcPr>
          <w:p w14:paraId="07F4327A" w14:textId="77777777" w:rsidR="000F36EA" w:rsidRDefault="000F36EA" w:rsidP="00A759DD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240" w:type="dxa"/>
          </w:tcPr>
          <w:p w14:paraId="3E412B6B" w14:textId="77777777" w:rsidR="000F36EA" w:rsidRDefault="000F36EA" w:rsidP="00A759DD">
            <w:pPr>
              <w:spacing w:before="240"/>
            </w:pPr>
          </w:p>
        </w:tc>
      </w:tr>
      <w:tr w:rsidR="000F36EA" w14:paraId="080AFCA3" w14:textId="77777777" w:rsidTr="00A759DD">
        <w:trPr>
          <w:cantSplit/>
          <w:trHeight w:val="277"/>
        </w:trPr>
        <w:tc>
          <w:tcPr>
            <w:tcW w:w="1242" w:type="dxa"/>
          </w:tcPr>
          <w:p w14:paraId="4DB7DBD8" w14:textId="77777777" w:rsidR="000F36EA" w:rsidRDefault="000F36EA" w:rsidP="00A759DD">
            <w:pPr>
              <w:spacing w:before="240"/>
            </w:pPr>
          </w:p>
        </w:tc>
        <w:tc>
          <w:tcPr>
            <w:tcW w:w="1276" w:type="dxa"/>
          </w:tcPr>
          <w:p w14:paraId="2179D7CB" w14:textId="77777777" w:rsidR="000F36EA" w:rsidRDefault="000F36EA" w:rsidP="00A759DD">
            <w:pPr>
              <w:spacing w:before="240"/>
            </w:pPr>
          </w:p>
        </w:tc>
        <w:tc>
          <w:tcPr>
            <w:tcW w:w="3734" w:type="dxa"/>
          </w:tcPr>
          <w:p w14:paraId="5A5856EB" w14:textId="77777777" w:rsidR="000F36EA" w:rsidRDefault="000F36EA" w:rsidP="00A759DD">
            <w:pPr>
              <w:spacing w:before="240"/>
            </w:pPr>
          </w:p>
        </w:tc>
        <w:tc>
          <w:tcPr>
            <w:tcW w:w="1464" w:type="dxa"/>
          </w:tcPr>
          <w:p w14:paraId="0A0B5CDA" w14:textId="77777777" w:rsidR="000F36EA" w:rsidRDefault="000F36EA" w:rsidP="00A759DD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464" w:type="dxa"/>
          </w:tcPr>
          <w:p w14:paraId="70F5C4C0" w14:textId="77777777" w:rsidR="000F36EA" w:rsidRDefault="000F36EA" w:rsidP="00A759DD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240" w:type="dxa"/>
          </w:tcPr>
          <w:p w14:paraId="1F89E460" w14:textId="77777777" w:rsidR="000F36EA" w:rsidRDefault="000F36EA" w:rsidP="00A759DD">
            <w:pPr>
              <w:spacing w:before="240"/>
            </w:pPr>
          </w:p>
        </w:tc>
      </w:tr>
      <w:tr w:rsidR="00CC260E" w14:paraId="0317FE1B" w14:textId="77777777" w:rsidTr="00A759DD">
        <w:trPr>
          <w:cantSplit/>
          <w:trHeight w:val="277"/>
        </w:trPr>
        <w:tc>
          <w:tcPr>
            <w:tcW w:w="1242" w:type="dxa"/>
          </w:tcPr>
          <w:p w14:paraId="288AB0D0" w14:textId="77777777" w:rsidR="00CC260E" w:rsidRDefault="00CC260E" w:rsidP="00A759DD">
            <w:pPr>
              <w:spacing w:before="240"/>
            </w:pPr>
          </w:p>
        </w:tc>
        <w:tc>
          <w:tcPr>
            <w:tcW w:w="1276" w:type="dxa"/>
          </w:tcPr>
          <w:p w14:paraId="6BADECDB" w14:textId="77777777" w:rsidR="00CC260E" w:rsidRDefault="00CC260E" w:rsidP="00A759DD">
            <w:pPr>
              <w:spacing w:before="240"/>
            </w:pPr>
          </w:p>
        </w:tc>
        <w:tc>
          <w:tcPr>
            <w:tcW w:w="3734" w:type="dxa"/>
          </w:tcPr>
          <w:p w14:paraId="0A6490D6" w14:textId="77777777" w:rsidR="00CC260E" w:rsidRDefault="00CC260E" w:rsidP="00A759DD">
            <w:pPr>
              <w:spacing w:before="240"/>
            </w:pPr>
          </w:p>
        </w:tc>
        <w:tc>
          <w:tcPr>
            <w:tcW w:w="1464" w:type="dxa"/>
          </w:tcPr>
          <w:p w14:paraId="4F151E35" w14:textId="77777777" w:rsidR="00CC260E" w:rsidRDefault="00CC260E" w:rsidP="00A759DD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464" w:type="dxa"/>
          </w:tcPr>
          <w:p w14:paraId="7834C77E" w14:textId="77777777" w:rsidR="00CC260E" w:rsidRDefault="00CC260E" w:rsidP="00A759DD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240" w:type="dxa"/>
          </w:tcPr>
          <w:p w14:paraId="1BD630BA" w14:textId="77777777" w:rsidR="00CC260E" w:rsidRDefault="00CC260E" w:rsidP="00A759DD">
            <w:pPr>
              <w:spacing w:before="240"/>
            </w:pPr>
          </w:p>
        </w:tc>
      </w:tr>
      <w:tr w:rsidR="00CC260E" w14:paraId="0EB0D2C0" w14:textId="77777777" w:rsidTr="00A759DD">
        <w:trPr>
          <w:cantSplit/>
          <w:trHeight w:val="277"/>
        </w:trPr>
        <w:tc>
          <w:tcPr>
            <w:tcW w:w="1242" w:type="dxa"/>
          </w:tcPr>
          <w:p w14:paraId="4A7BFD91" w14:textId="77777777" w:rsidR="00CC260E" w:rsidRDefault="00CC260E" w:rsidP="00A759DD">
            <w:pPr>
              <w:spacing w:before="240"/>
            </w:pPr>
          </w:p>
        </w:tc>
        <w:tc>
          <w:tcPr>
            <w:tcW w:w="1276" w:type="dxa"/>
          </w:tcPr>
          <w:p w14:paraId="11BB8084" w14:textId="77777777" w:rsidR="00CC260E" w:rsidRDefault="00CC260E" w:rsidP="00A759DD">
            <w:pPr>
              <w:spacing w:before="240"/>
            </w:pPr>
          </w:p>
        </w:tc>
        <w:tc>
          <w:tcPr>
            <w:tcW w:w="3734" w:type="dxa"/>
          </w:tcPr>
          <w:p w14:paraId="613E1474" w14:textId="77777777" w:rsidR="00CC260E" w:rsidRDefault="00CC260E" w:rsidP="00A759DD">
            <w:pPr>
              <w:spacing w:before="240"/>
            </w:pPr>
          </w:p>
        </w:tc>
        <w:tc>
          <w:tcPr>
            <w:tcW w:w="1464" w:type="dxa"/>
          </w:tcPr>
          <w:p w14:paraId="25A39171" w14:textId="77777777" w:rsidR="00CC260E" w:rsidRDefault="00CC260E" w:rsidP="00A759DD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464" w:type="dxa"/>
          </w:tcPr>
          <w:p w14:paraId="0F0F53BA" w14:textId="77777777" w:rsidR="00CC260E" w:rsidRDefault="00CC260E" w:rsidP="00A759DD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240" w:type="dxa"/>
          </w:tcPr>
          <w:p w14:paraId="5A0BB879" w14:textId="77777777" w:rsidR="00CC260E" w:rsidRDefault="00CC260E" w:rsidP="00A759DD">
            <w:pPr>
              <w:spacing w:before="240"/>
            </w:pPr>
          </w:p>
        </w:tc>
      </w:tr>
      <w:tr w:rsidR="00CC260E" w14:paraId="16F20C38" w14:textId="77777777" w:rsidTr="00A759DD">
        <w:trPr>
          <w:cantSplit/>
          <w:trHeight w:val="277"/>
        </w:trPr>
        <w:tc>
          <w:tcPr>
            <w:tcW w:w="1242" w:type="dxa"/>
          </w:tcPr>
          <w:p w14:paraId="3091CC98" w14:textId="77777777" w:rsidR="00CC260E" w:rsidRDefault="00CC260E" w:rsidP="00A759DD">
            <w:pPr>
              <w:spacing w:before="240"/>
            </w:pPr>
          </w:p>
        </w:tc>
        <w:tc>
          <w:tcPr>
            <w:tcW w:w="1276" w:type="dxa"/>
          </w:tcPr>
          <w:p w14:paraId="6462A993" w14:textId="77777777" w:rsidR="00CC260E" w:rsidRDefault="00CC260E" w:rsidP="00A759DD">
            <w:pPr>
              <w:spacing w:before="240"/>
            </w:pPr>
          </w:p>
        </w:tc>
        <w:tc>
          <w:tcPr>
            <w:tcW w:w="3734" w:type="dxa"/>
          </w:tcPr>
          <w:p w14:paraId="38105BBF" w14:textId="77777777" w:rsidR="00CC260E" w:rsidRDefault="00CC260E" w:rsidP="00A759DD">
            <w:pPr>
              <w:spacing w:before="240"/>
            </w:pPr>
          </w:p>
        </w:tc>
        <w:tc>
          <w:tcPr>
            <w:tcW w:w="1464" w:type="dxa"/>
          </w:tcPr>
          <w:p w14:paraId="669C8514" w14:textId="77777777" w:rsidR="00CC260E" w:rsidRDefault="00CC260E" w:rsidP="00A759DD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464" w:type="dxa"/>
          </w:tcPr>
          <w:p w14:paraId="1DAA302D" w14:textId="77777777" w:rsidR="00CC260E" w:rsidRDefault="00CC260E" w:rsidP="00A759DD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1240" w:type="dxa"/>
          </w:tcPr>
          <w:p w14:paraId="2506F502" w14:textId="77777777" w:rsidR="00CC260E" w:rsidRDefault="00CC260E" w:rsidP="00A759DD">
            <w:pPr>
              <w:spacing w:before="240"/>
            </w:pPr>
          </w:p>
        </w:tc>
      </w:tr>
    </w:tbl>
    <w:p w14:paraId="5ECB868D" w14:textId="77777777" w:rsidR="000F36EA" w:rsidRPr="000F36EA" w:rsidRDefault="000F36EA" w:rsidP="000F36EA">
      <w:pPr>
        <w:rPr>
          <w:rFonts w:ascii="Arial" w:hAnsi="Arial" w:cs="Arial"/>
        </w:rPr>
      </w:pPr>
    </w:p>
    <w:sectPr w:rsidR="000F36EA" w:rsidRPr="000F36EA" w:rsidSect="00227A4E">
      <w:footerReference w:type="default" r:id="rId8"/>
      <w:pgSz w:w="11906" w:h="16838"/>
      <w:pgMar w:top="1562" w:right="746" w:bottom="719" w:left="720" w:header="36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A906E" w14:textId="77777777" w:rsidR="0004260C" w:rsidRDefault="0004260C">
      <w:r>
        <w:separator/>
      </w:r>
    </w:p>
  </w:endnote>
  <w:endnote w:type="continuationSeparator" w:id="0">
    <w:p w14:paraId="22A3CCE2" w14:textId="77777777" w:rsidR="0004260C" w:rsidRDefault="0004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087A0" w14:textId="77777777" w:rsidR="001954CB" w:rsidRPr="00540778" w:rsidRDefault="001954CB" w:rsidP="00445336">
    <w:pPr>
      <w:ind w:right="-28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D5A69" w14:textId="77777777" w:rsidR="0004260C" w:rsidRDefault="0004260C">
      <w:r>
        <w:separator/>
      </w:r>
    </w:p>
  </w:footnote>
  <w:footnote w:type="continuationSeparator" w:id="0">
    <w:p w14:paraId="626C00CF" w14:textId="77777777" w:rsidR="0004260C" w:rsidRDefault="0004260C">
      <w:r>
        <w:continuationSeparator/>
      </w:r>
    </w:p>
  </w:footnote>
  <w:footnote w:id="1">
    <w:p w14:paraId="47E30B4C" w14:textId="47285657" w:rsidR="00B00D62" w:rsidRDefault="00B00D62">
      <w:pPr>
        <w:pStyle w:val="FootnoteText"/>
      </w:pPr>
      <w:r>
        <w:rPr>
          <w:rStyle w:val="FootnoteReference"/>
        </w:rPr>
        <w:footnoteRef/>
      </w:r>
      <w:r>
        <w:t xml:space="preserve"> Refer</w:t>
      </w:r>
      <w:r w:rsidR="004D035E">
        <w:t>ence</w:t>
      </w:r>
      <w:r>
        <w:t xml:space="preserve"> to Travel diary definition in s136 of Fringe Benefits </w:t>
      </w:r>
      <w:r w:rsidR="004D035E">
        <w:t xml:space="preserve">Tax Assessment Act 1986, </w:t>
      </w:r>
      <w:r>
        <w:t>ATO’s MT 2038 FBT: travel diaries</w:t>
      </w:r>
      <w:r w:rsidR="004D035E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405CE"/>
    <w:multiLevelType w:val="singleLevel"/>
    <w:tmpl w:val="F09E6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 w15:restartNumberingAfterBreak="0">
    <w:nsid w:val="2CD10113"/>
    <w:multiLevelType w:val="singleLevel"/>
    <w:tmpl w:val="B406F63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" w15:restartNumberingAfterBreak="0">
    <w:nsid w:val="377A712D"/>
    <w:multiLevelType w:val="singleLevel"/>
    <w:tmpl w:val="B406F63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" w15:restartNumberingAfterBreak="0">
    <w:nsid w:val="5AF77BE1"/>
    <w:multiLevelType w:val="singleLevel"/>
    <w:tmpl w:val="F09E6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 w15:restartNumberingAfterBreak="0">
    <w:nsid w:val="7D020E5C"/>
    <w:multiLevelType w:val="singleLevel"/>
    <w:tmpl w:val="B406F63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1805003013">
    <w:abstractNumId w:val="0"/>
  </w:num>
  <w:num w:numId="2" w16cid:durableId="1577936873">
    <w:abstractNumId w:val="3"/>
  </w:num>
  <w:num w:numId="3" w16cid:durableId="709379433">
    <w:abstractNumId w:val="2"/>
  </w:num>
  <w:num w:numId="4" w16cid:durableId="489299374">
    <w:abstractNumId w:val="1"/>
  </w:num>
  <w:num w:numId="5" w16cid:durableId="1268200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ShadeFormData/>
  <w:characterSpacingControl w:val="doNotCompress"/>
  <w:hdrShapeDefaults>
    <o:shapedefaults v:ext="edit" spidmax="2050">
      <o:colormru v:ext="edit" colors="#cf9,#e0ffc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36"/>
    <w:rsid w:val="0002761D"/>
    <w:rsid w:val="000347F7"/>
    <w:rsid w:val="0004260C"/>
    <w:rsid w:val="000473FF"/>
    <w:rsid w:val="0005696B"/>
    <w:rsid w:val="00094C02"/>
    <w:rsid w:val="000B4728"/>
    <w:rsid w:val="000C127A"/>
    <w:rsid w:val="000C5EF0"/>
    <w:rsid w:val="000C7E72"/>
    <w:rsid w:val="000F36EA"/>
    <w:rsid w:val="000F63E8"/>
    <w:rsid w:val="0010357B"/>
    <w:rsid w:val="00105D6E"/>
    <w:rsid w:val="001330DE"/>
    <w:rsid w:val="00171AFE"/>
    <w:rsid w:val="00193664"/>
    <w:rsid w:val="001954CB"/>
    <w:rsid w:val="001A0D18"/>
    <w:rsid w:val="001B6555"/>
    <w:rsid w:val="001D74A5"/>
    <w:rsid w:val="001E5581"/>
    <w:rsid w:val="001E59E3"/>
    <w:rsid w:val="001F44F5"/>
    <w:rsid w:val="001F5768"/>
    <w:rsid w:val="002014EB"/>
    <w:rsid w:val="00213C60"/>
    <w:rsid w:val="00226D78"/>
    <w:rsid w:val="00227A4E"/>
    <w:rsid w:val="00236AC0"/>
    <w:rsid w:val="002474C8"/>
    <w:rsid w:val="00252F54"/>
    <w:rsid w:val="002856A9"/>
    <w:rsid w:val="002A0505"/>
    <w:rsid w:val="002F2911"/>
    <w:rsid w:val="002F393B"/>
    <w:rsid w:val="00356A6B"/>
    <w:rsid w:val="00365AC4"/>
    <w:rsid w:val="003B608A"/>
    <w:rsid w:val="003C0F38"/>
    <w:rsid w:val="003F0AF1"/>
    <w:rsid w:val="003F622F"/>
    <w:rsid w:val="003F6B28"/>
    <w:rsid w:val="004276CE"/>
    <w:rsid w:val="00440855"/>
    <w:rsid w:val="00445336"/>
    <w:rsid w:val="004605A2"/>
    <w:rsid w:val="00462103"/>
    <w:rsid w:val="004678EC"/>
    <w:rsid w:val="00471E32"/>
    <w:rsid w:val="0047791A"/>
    <w:rsid w:val="004B3255"/>
    <w:rsid w:val="004B42CA"/>
    <w:rsid w:val="004D035E"/>
    <w:rsid w:val="004D44C1"/>
    <w:rsid w:val="004D709F"/>
    <w:rsid w:val="004F0AD2"/>
    <w:rsid w:val="0052061A"/>
    <w:rsid w:val="0052431D"/>
    <w:rsid w:val="00540778"/>
    <w:rsid w:val="00547B63"/>
    <w:rsid w:val="00557BA4"/>
    <w:rsid w:val="005611D8"/>
    <w:rsid w:val="005652CB"/>
    <w:rsid w:val="0057143B"/>
    <w:rsid w:val="0057576A"/>
    <w:rsid w:val="00590EE4"/>
    <w:rsid w:val="00597D3A"/>
    <w:rsid w:val="005A4F68"/>
    <w:rsid w:val="005B1808"/>
    <w:rsid w:val="005B778F"/>
    <w:rsid w:val="005B7DEF"/>
    <w:rsid w:val="005F16BC"/>
    <w:rsid w:val="005F7A98"/>
    <w:rsid w:val="00607CF1"/>
    <w:rsid w:val="00614428"/>
    <w:rsid w:val="006428F7"/>
    <w:rsid w:val="00654CF5"/>
    <w:rsid w:val="00664D2A"/>
    <w:rsid w:val="00672903"/>
    <w:rsid w:val="00672953"/>
    <w:rsid w:val="006A5D19"/>
    <w:rsid w:val="006B1C3C"/>
    <w:rsid w:val="006B7484"/>
    <w:rsid w:val="00704E84"/>
    <w:rsid w:val="00714B81"/>
    <w:rsid w:val="00724B08"/>
    <w:rsid w:val="00754655"/>
    <w:rsid w:val="00776ADA"/>
    <w:rsid w:val="00781B3C"/>
    <w:rsid w:val="00785BA6"/>
    <w:rsid w:val="00790330"/>
    <w:rsid w:val="007A3852"/>
    <w:rsid w:val="007A4638"/>
    <w:rsid w:val="007B2010"/>
    <w:rsid w:val="007B3A8F"/>
    <w:rsid w:val="007E58D2"/>
    <w:rsid w:val="00820510"/>
    <w:rsid w:val="00842DF9"/>
    <w:rsid w:val="00847018"/>
    <w:rsid w:val="008474DE"/>
    <w:rsid w:val="0085123B"/>
    <w:rsid w:val="008572DC"/>
    <w:rsid w:val="008712D6"/>
    <w:rsid w:val="008734FE"/>
    <w:rsid w:val="00893D47"/>
    <w:rsid w:val="008A7028"/>
    <w:rsid w:val="008B2AB5"/>
    <w:rsid w:val="008E6C9B"/>
    <w:rsid w:val="0095749C"/>
    <w:rsid w:val="00973426"/>
    <w:rsid w:val="00976B8C"/>
    <w:rsid w:val="00986068"/>
    <w:rsid w:val="009A7995"/>
    <w:rsid w:val="009D62F7"/>
    <w:rsid w:val="00A1352E"/>
    <w:rsid w:val="00A3081E"/>
    <w:rsid w:val="00A3370D"/>
    <w:rsid w:val="00A759DD"/>
    <w:rsid w:val="00AA2F2F"/>
    <w:rsid w:val="00AC4E64"/>
    <w:rsid w:val="00B00050"/>
    <w:rsid w:val="00B00D62"/>
    <w:rsid w:val="00B05013"/>
    <w:rsid w:val="00B535C0"/>
    <w:rsid w:val="00B85D2D"/>
    <w:rsid w:val="00BA401D"/>
    <w:rsid w:val="00BA68C8"/>
    <w:rsid w:val="00BF500C"/>
    <w:rsid w:val="00C262B7"/>
    <w:rsid w:val="00C6465D"/>
    <w:rsid w:val="00C94BBB"/>
    <w:rsid w:val="00CA7EE5"/>
    <w:rsid w:val="00CC260E"/>
    <w:rsid w:val="00CD3423"/>
    <w:rsid w:val="00CD3DC2"/>
    <w:rsid w:val="00CE1D38"/>
    <w:rsid w:val="00CE236A"/>
    <w:rsid w:val="00D20C8B"/>
    <w:rsid w:val="00D44B99"/>
    <w:rsid w:val="00DB409B"/>
    <w:rsid w:val="00DE1DAA"/>
    <w:rsid w:val="00DF3EDA"/>
    <w:rsid w:val="00E10F65"/>
    <w:rsid w:val="00E74E0A"/>
    <w:rsid w:val="00EB1670"/>
    <w:rsid w:val="00EB1FF2"/>
    <w:rsid w:val="00ED4D70"/>
    <w:rsid w:val="00F21171"/>
    <w:rsid w:val="00F30D06"/>
    <w:rsid w:val="00F42711"/>
    <w:rsid w:val="00F655D7"/>
    <w:rsid w:val="00F73591"/>
    <w:rsid w:val="00F80FED"/>
    <w:rsid w:val="00F84077"/>
    <w:rsid w:val="00FB287D"/>
    <w:rsid w:val="00FB3401"/>
    <w:rsid w:val="00FC06FD"/>
    <w:rsid w:val="00FD5CDD"/>
    <w:rsid w:val="00FF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f9,#e0ffc1"/>
    </o:shapedefaults>
    <o:shapelayout v:ext="edit">
      <o:idmap v:ext="edit" data="2"/>
    </o:shapelayout>
  </w:shapeDefaults>
  <w:decimalSymbol w:val="."/>
  <w:listSeparator w:val=","/>
  <w14:docId w14:val="1814BECE"/>
  <w15:chartTrackingRefBased/>
  <w15:docId w15:val="{3A3F09FF-9086-49B0-85FA-67980575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0D18"/>
    <w:rPr>
      <w:sz w:val="24"/>
      <w:szCs w:val="24"/>
    </w:rPr>
  </w:style>
  <w:style w:type="paragraph" w:styleId="Heading1">
    <w:name w:val="heading 1"/>
    <w:basedOn w:val="Normal"/>
    <w:next w:val="Normal"/>
    <w:qFormat/>
    <w:rsid w:val="000F36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E6C9B"/>
    <w:pPr>
      <w:keepNext/>
      <w:tabs>
        <w:tab w:val="left" w:pos="-720"/>
      </w:tabs>
      <w:suppressAutoHyphens/>
      <w:outlineLvl w:val="1"/>
    </w:pPr>
    <w:rPr>
      <w:b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5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445336"/>
    <w:pPr>
      <w:spacing w:after="120"/>
    </w:pPr>
  </w:style>
  <w:style w:type="paragraph" w:styleId="BodyText2">
    <w:name w:val="Body Text 2"/>
    <w:basedOn w:val="Normal"/>
    <w:rsid w:val="00445336"/>
    <w:pPr>
      <w:spacing w:after="120" w:line="480" w:lineRule="auto"/>
    </w:pPr>
  </w:style>
  <w:style w:type="paragraph" w:styleId="FootnoteText">
    <w:name w:val="footnote text"/>
    <w:basedOn w:val="Normal"/>
    <w:rsid w:val="00445336"/>
    <w:rPr>
      <w:rFonts w:ascii="Tahoma" w:hAnsi="Tahoma" w:cs="Tahoma"/>
      <w:sz w:val="20"/>
      <w:szCs w:val="20"/>
      <w:lang w:eastAsia="en-US"/>
    </w:rPr>
  </w:style>
  <w:style w:type="paragraph" w:styleId="Header">
    <w:name w:val="header"/>
    <w:basedOn w:val="Normal"/>
    <w:rsid w:val="0044533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45336"/>
    <w:pPr>
      <w:tabs>
        <w:tab w:val="center" w:pos="4153"/>
        <w:tab w:val="right" w:pos="8306"/>
      </w:tabs>
    </w:pPr>
  </w:style>
  <w:style w:type="character" w:styleId="Hyperlink">
    <w:name w:val="Hyperlink"/>
    <w:rsid w:val="00445336"/>
    <w:rPr>
      <w:color w:val="auto"/>
      <w:u w:val="single"/>
    </w:rPr>
  </w:style>
  <w:style w:type="character" w:styleId="CommentReference">
    <w:name w:val="annotation reference"/>
    <w:semiHidden/>
    <w:rsid w:val="00445336"/>
    <w:rPr>
      <w:sz w:val="16"/>
      <w:szCs w:val="16"/>
    </w:rPr>
  </w:style>
  <w:style w:type="paragraph" w:styleId="BalloonText">
    <w:name w:val="Balloon Text"/>
    <w:basedOn w:val="Normal"/>
    <w:semiHidden/>
    <w:rsid w:val="001330DE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56A6B"/>
    <w:rPr>
      <w:color w:val="800080"/>
      <w:u w:val="single"/>
    </w:rPr>
  </w:style>
  <w:style w:type="paragraph" w:customStyle="1" w:styleId="Normal10pt">
    <w:name w:val="Normal + 10 pt"/>
    <w:basedOn w:val="Normal"/>
    <w:rsid w:val="008E6C9B"/>
    <w:rPr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rsid w:val="00365A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65AC4"/>
  </w:style>
  <w:style w:type="paragraph" w:styleId="CommentSubject">
    <w:name w:val="annotation subject"/>
    <w:basedOn w:val="CommentText"/>
    <w:next w:val="CommentText"/>
    <w:link w:val="CommentSubjectChar"/>
    <w:rsid w:val="00365AC4"/>
    <w:rPr>
      <w:b/>
      <w:bCs/>
    </w:rPr>
  </w:style>
  <w:style w:type="character" w:customStyle="1" w:styleId="CommentSubjectChar">
    <w:name w:val="Comment Subject Char"/>
    <w:link w:val="CommentSubject"/>
    <w:rsid w:val="00365AC4"/>
    <w:rPr>
      <w:b/>
      <w:bCs/>
    </w:rPr>
  </w:style>
  <w:style w:type="paragraph" w:styleId="Revision">
    <w:name w:val="Revision"/>
    <w:hidden/>
    <w:uiPriority w:val="99"/>
    <w:semiHidden/>
    <w:rsid w:val="00FF29A9"/>
    <w:rPr>
      <w:sz w:val="24"/>
      <w:szCs w:val="24"/>
    </w:rPr>
  </w:style>
  <w:style w:type="character" w:styleId="FootnoteReference">
    <w:name w:val="footnote reference"/>
    <w:basedOn w:val="DefaultParagraphFont"/>
    <w:rsid w:val="00B00D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2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23450-46CF-43E6-B469-7A487E60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1989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ACCOUNT ESTABLISHMENT – (PRE GRL) FORM</vt:lpstr>
    </vt:vector>
  </TitlesOfParts>
  <Company>University of Queensland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ACCOUNT ESTABLISHMENT – (PRE GRL) FORM</dc:title>
  <dc:subject/>
  <dc:creator>University of Queensland</dc:creator>
  <cp:keywords/>
  <cp:lastModifiedBy>Stella Surjani</cp:lastModifiedBy>
  <cp:revision>2</cp:revision>
  <cp:lastPrinted>2015-10-06T23:21:00Z</cp:lastPrinted>
  <dcterms:created xsi:type="dcterms:W3CDTF">2025-02-19T00:37:00Z</dcterms:created>
  <dcterms:modified xsi:type="dcterms:W3CDTF">2025-02-19T00:37:00Z</dcterms:modified>
</cp:coreProperties>
</file>